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65A1" w14:textId="48D7B4EF" w:rsidR="009954EF" w:rsidRPr="004D184A" w:rsidRDefault="009954EF" w:rsidP="00FD576C">
      <w:pPr>
        <w:spacing w:line="276" w:lineRule="auto"/>
        <w:jc w:val="center"/>
        <w:rPr>
          <w:rFonts w:ascii="Arial" w:hAnsi="Arial" w:cs="Arial"/>
          <w:b/>
          <w:sz w:val="28"/>
          <w:szCs w:val="28"/>
        </w:rPr>
      </w:pPr>
      <w:r w:rsidRPr="004D184A">
        <w:rPr>
          <w:rFonts w:ascii="Arial" w:hAnsi="Arial" w:cs="Arial"/>
          <w:b/>
          <w:sz w:val="28"/>
          <w:szCs w:val="28"/>
        </w:rPr>
        <w:t>ALLEGATO A</w:t>
      </w:r>
    </w:p>
    <w:p w14:paraId="5E5EFE56" w14:textId="1B83AB5E" w:rsidR="00FD576C" w:rsidRDefault="007A7067" w:rsidP="00FD576C">
      <w:pPr>
        <w:spacing w:line="276" w:lineRule="auto"/>
        <w:ind w:right="-1"/>
        <w:jc w:val="center"/>
        <w:rPr>
          <w:rFonts w:ascii="Arial" w:hAnsi="Arial" w:cs="Arial"/>
          <w:b/>
          <w:noProof/>
          <w:sz w:val="28"/>
          <w:szCs w:val="28"/>
          <w:u w:val="single"/>
        </w:rPr>
      </w:pPr>
      <w:r w:rsidRPr="00C64C32">
        <w:rPr>
          <w:rFonts w:ascii="Arial" w:hAnsi="Arial" w:cs="Arial"/>
          <w:b/>
          <w:noProof/>
          <w:sz w:val="28"/>
          <w:szCs w:val="28"/>
          <w:u w:val="single"/>
        </w:rPr>
        <w:t xml:space="preserve">L.R. 19/2021 Art 17 co. 1 lett. </w:t>
      </w:r>
      <w:r w:rsidR="00F31A10" w:rsidRPr="00C64C32">
        <w:rPr>
          <w:rFonts w:ascii="Arial" w:hAnsi="Arial" w:cs="Arial"/>
          <w:b/>
          <w:noProof/>
          <w:sz w:val="28"/>
          <w:szCs w:val="28"/>
          <w:u w:val="single"/>
        </w:rPr>
        <w:t>h</w:t>
      </w:r>
      <w:r w:rsidR="00FD576C" w:rsidRPr="00C64C32">
        <w:rPr>
          <w:rFonts w:ascii="Arial" w:hAnsi="Arial" w:cs="Arial"/>
          <w:b/>
          <w:noProof/>
          <w:sz w:val="28"/>
          <w:szCs w:val="28"/>
          <w:u w:val="single"/>
        </w:rPr>
        <w:t>)</w:t>
      </w:r>
    </w:p>
    <w:p w14:paraId="2551FFEE" w14:textId="56F1901D" w:rsidR="002F4CDD" w:rsidRPr="00C64C32" w:rsidRDefault="002F4CDD" w:rsidP="00FD576C">
      <w:pPr>
        <w:spacing w:line="276" w:lineRule="auto"/>
        <w:ind w:right="-1"/>
        <w:jc w:val="center"/>
        <w:rPr>
          <w:rFonts w:ascii="Arial" w:hAnsi="Arial" w:cs="Arial"/>
          <w:b/>
          <w:noProof/>
          <w:sz w:val="28"/>
          <w:szCs w:val="28"/>
          <w:u w:val="single"/>
        </w:rPr>
      </w:pPr>
      <w:r>
        <w:rPr>
          <w:rFonts w:ascii="Arial" w:hAnsi="Arial" w:cs="Arial"/>
          <w:b/>
          <w:noProof/>
          <w:sz w:val="28"/>
          <w:szCs w:val="28"/>
          <w:u w:val="single"/>
        </w:rPr>
        <w:t>DGR N. 1518 DEL 22 NOVEMBRE 2022</w:t>
      </w:r>
    </w:p>
    <w:p w14:paraId="3FC2964B" w14:textId="5591D5CF" w:rsidR="0070470C" w:rsidRPr="0070470C" w:rsidRDefault="0070470C" w:rsidP="0070470C">
      <w:pPr>
        <w:spacing w:after="0" w:line="276" w:lineRule="auto"/>
        <w:ind w:right="-1"/>
        <w:jc w:val="center"/>
        <w:rPr>
          <w:rFonts w:ascii="Arial" w:hAnsi="Arial" w:cs="Arial"/>
          <w:b/>
          <w:noProof/>
          <w:sz w:val="28"/>
          <w:szCs w:val="28"/>
          <w:u w:val="single"/>
        </w:rPr>
      </w:pPr>
      <w:r>
        <w:rPr>
          <w:rFonts w:ascii="Arial" w:hAnsi="Arial" w:cs="Arial"/>
          <w:b/>
          <w:noProof/>
          <w:sz w:val="28"/>
          <w:szCs w:val="28"/>
          <w:u w:val="single"/>
        </w:rPr>
        <w:t>Bando</w:t>
      </w:r>
      <w:r w:rsidRPr="0070470C">
        <w:rPr>
          <w:rFonts w:ascii="Arial" w:hAnsi="Arial" w:cs="Arial"/>
          <w:b/>
          <w:noProof/>
          <w:sz w:val="28"/>
          <w:szCs w:val="28"/>
          <w:u w:val="single"/>
        </w:rPr>
        <w:t xml:space="preserve"> per la partecipazione delle imprese alla</w:t>
      </w:r>
    </w:p>
    <w:p w14:paraId="5220634D" w14:textId="38229AE4" w:rsidR="008C155A" w:rsidRPr="00C64C32" w:rsidRDefault="0070470C" w:rsidP="0070470C">
      <w:pPr>
        <w:spacing w:after="0" w:line="276" w:lineRule="auto"/>
        <w:ind w:right="-1"/>
        <w:jc w:val="center"/>
        <w:rPr>
          <w:rFonts w:ascii="Arial" w:hAnsi="Arial" w:cs="Arial"/>
          <w:b/>
          <w:noProof/>
          <w:sz w:val="28"/>
          <w:szCs w:val="28"/>
          <w:u w:val="single"/>
        </w:rPr>
      </w:pPr>
      <w:r w:rsidRPr="0070470C">
        <w:rPr>
          <w:rFonts w:ascii="Arial" w:hAnsi="Arial" w:cs="Arial"/>
          <w:b/>
          <w:noProof/>
          <w:sz w:val="28"/>
          <w:szCs w:val="28"/>
          <w:u w:val="single"/>
        </w:rPr>
        <w:t>manifestazione fieristica Artigianato in Fiera Ann</w:t>
      </w:r>
      <w:bookmarkStart w:id="0" w:name="_GoBack"/>
      <w:bookmarkEnd w:id="0"/>
      <w:r w:rsidRPr="0070470C">
        <w:rPr>
          <w:rFonts w:ascii="Arial" w:hAnsi="Arial" w:cs="Arial"/>
          <w:b/>
          <w:noProof/>
          <w:sz w:val="28"/>
          <w:szCs w:val="28"/>
          <w:u w:val="single"/>
        </w:rPr>
        <w:t xml:space="preserve">o </w:t>
      </w:r>
    </w:p>
    <w:p w14:paraId="06B6E055" w14:textId="574786D7" w:rsidR="00F31A10" w:rsidRDefault="00F31A10" w:rsidP="00F31A10">
      <w:pPr>
        <w:spacing w:after="0" w:line="276" w:lineRule="auto"/>
        <w:ind w:right="-1"/>
        <w:jc w:val="center"/>
        <w:rPr>
          <w:rFonts w:ascii="Arial" w:hAnsi="Arial" w:cs="Arial"/>
          <w:b/>
          <w:sz w:val="24"/>
          <w:szCs w:val="24"/>
        </w:rPr>
      </w:pPr>
    </w:p>
    <w:p w14:paraId="6E0CC6FC" w14:textId="77777777" w:rsidR="004D184A" w:rsidRPr="004D184A" w:rsidRDefault="004D184A" w:rsidP="00F31A10">
      <w:pPr>
        <w:spacing w:after="0" w:line="276" w:lineRule="auto"/>
        <w:ind w:right="-1"/>
        <w:jc w:val="center"/>
        <w:rPr>
          <w:rFonts w:ascii="Arial" w:hAnsi="Arial" w:cs="Arial"/>
          <w:b/>
          <w:sz w:val="24"/>
          <w:szCs w:val="24"/>
        </w:rPr>
      </w:pPr>
    </w:p>
    <w:tbl>
      <w:tblPr>
        <w:tblStyle w:val="Grigliatabella"/>
        <w:tblW w:w="9781" w:type="dxa"/>
        <w:tblInd w:w="-5" w:type="dxa"/>
        <w:tblLook w:val="04A0" w:firstRow="1" w:lastRow="0" w:firstColumn="1" w:lastColumn="0" w:noHBand="0" w:noVBand="1"/>
      </w:tblPr>
      <w:tblGrid>
        <w:gridCol w:w="2835"/>
        <w:gridCol w:w="6946"/>
      </w:tblGrid>
      <w:tr w:rsidR="00822E1F" w:rsidRPr="004D184A" w14:paraId="02AA54C1" w14:textId="77777777" w:rsidTr="00C64C32">
        <w:tc>
          <w:tcPr>
            <w:tcW w:w="2835" w:type="dxa"/>
            <w:vAlign w:val="center"/>
          </w:tcPr>
          <w:p w14:paraId="3F8E5964" w14:textId="77777777" w:rsidR="00822E1F" w:rsidRPr="004D184A" w:rsidRDefault="00C40146" w:rsidP="009A02EC">
            <w:pPr>
              <w:spacing w:line="276" w:lineRule="auto"/>
              <w:rPr>
                <w:rFonts w:ascii="Arial" w:hAnsi="Arial" w:cs="Arial"/>
                <w:b/>
              </w:rPr>
            </w:pPr>
            <w:r w:rsidRPr="004D184A">
              <w:rPr>
                <w:rFonts w:ascii="Arial" w:hAnsi="Arial" w:cs="Arial"/>
                <w:b/>
              </w:rPr>
              <w:t>Obiettivi</w:t>
            </w:r>
          </w:p>
        </w:tc>
        <w:tc>
          <w:tcPr>
            <w:tcW w:w="6946" w:type="dxa"/>
            <w:vAlign w:val="center"/>
          </w:tcPr>
          <w:p w14:paraId="66E783DC" w14:textId="77777777" w:rsidR="004D184A" w:rsidRDefault="004D184A" w:rsidP="007A225A">
            <w:pPr>
              <w:spacing w:line="276" w:lineRule="auto"/>
              <w:jc w:val="both"/>
              <w:rPr>
                <w:rFonts w:ascii="Arial" w:hAnsi="Arial" w:cs="Arial"/>
              </w:rPr>
            </w:pPr>
          </w:p>
          <w:p w14:paraId="02F66C3D" w14:textId="77777777" w:rsidR="007A225A" w:rsidRDefault="00822E1F" w:rsidP="007A225A">
            <w:pPr>
              <w:spacing w:line="276" w:lineRule="auto"/>
              <w:jc w:val="both"/>
              <w:rPr>
                <w:rFonts w:ascii="Arial" w:hAnsi="Arial" w:cs="Arial"/>
              </w:rPr>
            </w:pPr>
            <w:r w:rsidRPr="004D184A">
              <w:rPr>
                <w:rFonts w:ascii="Arial" w:hAnsi="Arial" w:cs="Arial"/>
              </w:rPr>
              <w:t>Con l’intervento di cui al presente bando, la Regione Marche intende supportare</w:t>
            </w:r>
            <w:r w:rsidR="00F31A10" w:rsidRPr="004D184A">
              <w:rPr>
                <w:rFonts w:ascii="Arial" w:hAnsi="Arial" w:cs="Arial"/>
              </w:rPr>
              <w:t xml:space="preserve"> la partecipazione delle imprese artigiane del territorio </w:t>
            </w:r>
            <w:r w:rsidR="007A225A" w:rsidRPr="004D184A">
              <w:rPr>
                <w:rFonts w:ascii="Arial" w:hAnsi="Arial" w:cs="Arial"/>
              </w:rPr>
              <w:t xml:space="preserve">alla manifestazione Artigianato in Fiera anno 2022 - 3/11 dicembre - </w:t>
            </w:r>
            <w:proofErr w:type="spellStart"/>
            <w:r w:rsidR="007A225A" w:rsidRPr="004D184A">
              <w:rPr>
                <w:rFonts w:ascii="Arial" w:hAnsi="Arial" w:cs="Arial"/>
              </w:rPr>
              <w:t>Fieramilano</w:t>
            </w:r>
            <w:proofErr w:type="spellEnd"/>
            <w:r w:rsidR="007A225A" w:rsidRPr="004D184A">
              <w:rPr>
                <w:rFonts w:ascii="Arial" w:hAnsi="Arial" w:cs="Arial"/>
              </w:rPr>
              <w:t xml:space="preserve"> Rho.</w:t>
            </w:r>
          </w:p>
          <w:p w14:paraId="641E8A3E" w14:textId="2DF74A9E" w:rsidR="004D184A" w:rsidRPr="004D184A" w:rsidRDefault="004D184A" w:rsidP="007A225A">
            <w:pPr>
              <w:spacing w:line="276" w:lineRule="auto"/>
              <w:jc w:val="both"/>
              <w:rPr>
                <w:rFonts w:ascii="Arial" w:hAnsi="Arial" w:cs="Arial"/>
              </w:rPr>
            </w:pPr>
          </w:p>
        </w:tc>
      </w:tr>
      <w:tr w:rsidR="00822E1F" w:rsidRPr="004D184A" w14:paraId="5C048F92" w14:textId="77777777" w:rsidTr="00C64C32">
        <w:tc>
          <w:tcPr>
            <w:tcW w:w="2835" w:type="dxa"/>
            <w:vAlign w:val="center"/>
          </w:tcPr>
          <w:p w14:paraId="5B8216A0" w14:textId="77777777" w:rsidR="00822E1F" w:rsidRPr="004D184A" w:rsidRDefault="00C40146" w:rsidP="009A02EC">
            <w:pPr>
              <w:spacing w:line="276" w:lineRule="auto"/>
              <w:rPr>
                <w:rFonts w:ascii="Arial" w:hAnsi="Arial" w:cs="Arial"/>
                <w:b/>
              </w:rPr>
            </w:pPr>
            <w:r w:rsidRPr="004D184A">
              <w:rPr>
                <w:rFonts w:ascii="Arial" w:hAnsi="Arial" w:cs="Arial"/>
                <w:b/>
              </w:rPr>
              <w:t>Destinatari</w:t>
            </w:r>
          </w:p>
        </w:tc>
        <w:tc>
          <w:tcPr>
            <w:tcW w:w="6946" w:type="dxa"/>
            <w:vAlign w:val="center"/>
          </w:tcPr>
          <w:p w14:paraId="577CE6F0" w14:textId="77777777" w:rsidR="004D184A" w:rsidRDefault="004D184A" w:rsidP="00FD576C">
            <w:pPr>
              <w:spacing w:line="276" w:lineRule="auto"/>
              <w:jc w:val="both"/>
              <w:rPr>
                <w:rFonts w:ascii="Arial" w:hAnsi="Arial" w:cs="Arial"/>
              </w:rPr>
            </w:pPr>
          </w:p>
          <w:p w14:paraId="3E5C815A" w14:textId="5BFEC29D" w:rsidR="00822E1F" w:rsidRPr="004D184A" w:rsidRDefault="00F31B75" w:rsidP="00FD576C">
            <w:pPr>
              <w:spacing w:line="276" w:lineRule="auto"/>
              <w:jc w:val="both"/>
              <w:rPr>
                <w:rFonts w:ascii="Arial" w:hAnsi="Arial" w:cs="Arial"/>
              </w:rPr>
            </w:pPr>
            <w:r w:rsidRPr="004D184A">
              <w:rPr>
                <w:rFonts w:ascii="Arial" w:hAnsi="Arial" w:cs="Arial"/>
              </w:rPr>
              <w:t xml:space="preserve">IMPRESE ARTIGIANE </w:t>
            </w:r>
          </w:p>
          <w:p w14:paraId="7DDB2AC4" w14:textId="77777777" w:rsidR="00AD1D9B" w:rsidRPr="004D184A" w:rsidRDefault="00AD1D9B" w:rsidP="00FD576C">
            <w:pPr>
              <w:spacing w:line="276" w:lineRule="auto"/>
              <w:jc w:val="both"/>
              <w:rPr>
                <w:rFonts w:ascii="Arial" w:hAnsi="Arial" w:cs="Arial"/>
              </w:rPr>
            </w:pPr>
          </w:p>
        </w:tc>
      </w:tr>
      <w:tr w:rsidR="00822E1F" w:rsidRPr="004D184A" w14:paraId="486F45CB" w14:textId="77777777" w:rsidTr="00C64C32">
        <w:tc>
          <w:tcPr>
            <w:tcW w:w="2835" w:type="dxa"/>
            <w:vAlign w:val="center"/>
          </w:tcPr>
          <w:p w14:paraId="3604C34F" w14:textId="77777777" w:rsidR="00822E1F" w:rsidRPr="004D184A" w:rsidRDefault="00822E1F" w:rsidP="009A02EC">
            <w:pPr>
              <w:spacing w:line="276" w:lineRule="auto"/>
              <w:rPr>
                <w:rFonts w:ascii="Arial" w:hAnsi="Arial" w:cs="Arial"/>
                <w:b/>
              </w:rPr>
            </w:pPr>
            <w:r w:rsidRPr="004D184A">
              <w:rPr>
                <w:rFonts w:ascii="Arial" w:hAnsi="Arial" w:cs="Arial"/>
                <w:b/>
              </w:rPr>
              <w:t>P</w:t>
            </w:r>
            <w:r w:rsidR="00C40146" w:rsidRPr="004D184A">
              <w:rPr>
                <w:rFonts w:ascii="Arial" w:hAnsi="Arial" w:cs="Arial"/>
                <w:b/>
              </w:rPr>
              <w:t>resentazione domanda e scadenza</w:t>
            </w:r>
          </w:p>
        </w:tc>
        <w:tc>
          <w:tcPr>
            <w:tcW w:w="6946" w:type="dxa"/>
            <w:vAlign w:val="center"/>
          </w:tcPr>
          <w:p w14:paraId="6FC57D6C" w14:textId="77777777" w:rsidR="00AD1D9B" w:rsidRPr="004D184A" w:rsidRDefault="00AD1D9B" w:rsidP="00FD576C">
            <w:pPr>
              <w:spacing w:line="276" w:lineRule="auto"/>
              <w:jc w:val="both"/>
              <w:rPr>
                <w:rFonts w:ascii="Arial" w:hAnsi="Arial" w:cs="Arial"/>
              </w:rPr>
            </w:pPr>
          </w:p>
          <w:p w14:paraId="06697C44" w14:textId="69D88CC0" w:rsidR="00822E1F" w:rsidRPr="004D184A" w:rsidRDefault="001B285B" w:rsidP="00FD576C">
            <w:pPr>
              <w:spacing w:line="276" w:lineRule="auto"/>
              <w:jc w:val="both"/>
              <w:rPr>
                <w:rFonts w:ascii="Arial" w:hAnsi="Arial" w:cs="Arial"/>
              </w:rPr>
            </w:pPr>
            <w:r w:rsidRPr="004D184A">
              <w:rPr>
                <w:rFonts w:ascii="Arial" w:hAnsi="Arial" w:cs="Arial"/>
              </w:rPr>
              <w:t xml:space="preserve">Tramite </w:t>
            </w:r>
            <w:proofErr w:type="gramStart"/>
            <w:r w:rsidR="0019181F">
              <w:rPr>
                <w:rFonts w:ascii="Arial" w:hAnsi="Arial" w:cs="Arial"/>
              </w:rPr>
              <w:t xml:space="preserve">PEC </w:t>
            </w:r>
            <w:r w:rsidR="00F31B75" w:rsidRPr="004D184A">
              <w:rPr>
                <w:rFonts w:ascii="Arial" w:hAnsi="Arial" w:cs="Arial"/>
              </w:rPr>
              <w:t xml:space="preserve"> </w:t>
            </w:r>
            <w:r w:rsidR="002B755C" w:rsidRPr="0019181F">
              <w:rPr>
                <w:rFonts w:ascii="Arial" w:hAnsi="Arial" w:cs="Arial"/>
              </w:rPr>
              <w:t>dal</w:t>
            </w:r>
            <w:proofErr w:type="gramEnd"/>
            <w:r w:rsidR="0019181F">
              <w:rPr>
                <w:rFonts w:ascii="Arial" w:hAnsi="Arial" w:cs="Arial"/>
              </w:rPr>
              <w:t xml:space="preserve"> 25.11.2022</w:t>
            </w:r>
            <w:r w:rsidR="0019181F" w:rsidRPr="0019181F">
              <w:rPr>
                <w:rFonts w:ascii="Arial" w:hAnsi="Arial" w:cs="Arial"/>
              </w:rPr>
              <w:t xml:space="preserve">  a</w:t>
            </w:r>
            <w:r w:rsidR="0019181F">
              <w:rPr>
                <w:rFonts w:ascii="Arial" w:hAnsi="Arial" w:cs="Arial"/>
              </w:rPr>
              <w:t>l 03 .12.2022</w:t>
            </w:r>
          </w:p>
          <w:p w14:paraId="17D10310" w14:textId="77777777" w:rsidR="00AD1D9B" w:rsidRPr="004D184A" w:rsidRDefault="00AD1D9B" w:rsidP="00FD576C">
            <w:pPr>
              <w:spacing w:line="276" w:lineRule="auto"/>
              <w:jc w:val="both"/>
              <w:rPr>
                <w:rFonts w:ascii="Arial" w:hAnsi="Arial" w:cs="Arial"/>
              </w:rPr>
            </w:pPr>
          </w:p>
        </w:tc>
      </w:tr>
      <w:tr w:rsidR="00822E1F" w:rsidRPr="004D184A" w14:paraId="5AB303A9" w14:textId="77777777" w:rsidTr="00C64C32">
        <w:tc>
          <w:tcPr>
            <w:tcW w:w="2835" w:type="dxa"/>
            <w:vAlign w:val="center"/>
          </w:tcPr>
          <w:p w14:paraId="6FD5536F" w14:textId="77777777" w:rsidR="00822E1F" w:rsidRPr="004D184A" w:rsidRDefault="00C40146" w:rsidP="009A02EC">
            <w:pPr>
              <w:spacing w:line="276" w:lineRule="auto"/>
              <w:rPr>
                <w:rFonts w:ascii="Arial" w:hAnsi="Arial" w:cs="Arial"/>
                <w:b/>
              </w:rPr>
            </w:pPr>
            <w:r w:rsidRPr="004D184A">
              <w:rPr>
                <w:rFonts w:ascii="Arial" w:hAnsi="Arial" w:cs="Arial"/>
                <w:b/>
              </w:rPr>
              <w:t>Dotazione finanziaria</w:t>
            </w:r>
          </w:p>
        </w:tc>
        <w:tc>
          <w:tcPr>
            <w:tcW w:w="6946" w:type="dxa"/>
            <w:vAlign w:val="center"/>
          </w:tcPr>
          <w:p w14:paraId="05FFB356" w14:textId="77777777" w:rsidR="00F31A10" w:rsidRPr="004D184A" w:rsidRDefault="00F31A10" w:rsidP="00F31A10">
            <w:pPr>
              <w:spacing w:line="276" w:lineRule="auto"/>
              <w:jc w:val="both"/>
              <w:rPr>
                <w:rFonts w:ascii="Arial" w:hAnsi="Arial" w:cs="Arial"/>
              </w:rPr>
            </w:pPr>
          </w:p>
          <w:p w14:paraId="695234AC" w14:textId="77777777" w:rsidR="00F31A10" w:rsidRDefault="00FE2BEB" w:rsidP="00F31A10">
            <w:pPr>
              <w:spacing w:line="276" w:lineRule="auto"/>
              <w:jc w:val="both"/>
              <w:rPr>
                <w:rFonts w:ascii="Arial" w:hAnsi="Arial" w:cs="Arial"/>
              </w:rPr>
            </w:pPr>
            <w:r w:rsidRPr="00FE2BEB">
              <w:rPr>
                <w:rFonts w:ascii="Arial" w:hAnsi="Arial" w:cs="Arial"/>
              </w:rPr>
              <w:t xml:space="preserve">€ 76.140,00  </w:t>
            </w:r>
          </w:p>
          <w:p w14:paraId="0C19F404" w14:textId="585FABE4" w:rsidR="00FE2BEB" w:rsidRPr="004D184A" w:rsidRDefault="00FE2BEB" w:rsidP="00F31A10">
            <w:pPr>
              <w:spacing w:line="276" w:lineRule="auto"/>
              <w:jc w:val="both"/>
              <w:rPr>
                <w:rFonts w:ascii="Arial" w:hAnsi="Arial" w:cs="Arial"/>
              </w:rPr>
            </w:pPr>
          </w:p>
        </w:tc>
      </w:tr>
      <w:tr w:rsidR="00822E1F" w:rsidRPr="004D184A" w14:paraId="21951FF4" w14:textId="77777777" w:rsidTr="00C64C32">
        <w:tc>
          <w:tcPr>
            <w:tcW w:w="2835" w:type="dxa"/>
            <w:vAlign w:val="center"/>
          </w:tcPr>
          <w:p w14:paraId="20A04BCE" w14:textId="77777777" w:rsidR="00822E1F" w:rsidRPr="004D184A" w:rsidRDefault="00C40146" w:rsidP="009A02EC">
            <w:pPr>
              <w:spacing w:line="276" w:lineRule="auto"/>
              <w:rPr>
                <w:rFonts w:ascii="Arial" w:hAnsi="Arial" w:cs="Arial"/>
                <w:b/>
              </w:rPr>
            </w:pPr>
            <w:r w:rsidRPr="004D184A">
              <w:rPr>
                <w:rFonts w:ascii="Arial" w:hAnsi="Arial" w:cs="Arial"/>
                <w:b/>
              </w:rPr>
              <w:t>Struttura regionale</w:t>
            </w:r>
          </w:p>
        </w:tc>
        <w:tc>
          <w:tcPr>
            <w:tcW w:w="6946" w:type="dxa"/>
            <w:vAlign w:val="center"/>
          </w:tcPr>
          <w:p w14:paraId="4088D668" w14:textId="77777777" w:rsidR="00AD1D9B" w:rsidRPr="004D184A" w:rsidRDefault="00AD1D9B" w:rsidP="00FD576C">
            <w:pPr>
              <w:spacing w:line="276" w:lineRule="auto"/>
              <w:jc w:val="both"/>
              <w:rPr>
                <w:rFonts w:ascii="Arial" w:hAnsi="Arial" w:cs="Arial"/>
              </w:rPr>
            </w:pPr>
          </w:p>
          <w:p w14:paraId="5C9632F0" w14:textId="77777777" w:rsidR="0002503C" w:rsidRPr="004D184A" w:rsidRDefault="00822E1F" w:rsidP="00FD576C">
            <w:pPr>
              <w:spacing w:line="276" w:lineRule="auto"/>
              <w:jc w:val="both"/>
              <w:rPr>
                <w:rFonts w:ascii="Arial" w:hAnsi="Arial" w:cs="Arial"/>
              </w:rPr>
            </w:pPr>
            <w:bookmarkStart w:id="1" w:name="_Hlk92811216"/>
            <w:r w:rsidRPr="004D184A">
              <w:rPr>
                <w:rFonts w:ascii="Arial" w:hAnsi="Arial" w:cs="Arial"/>
              </w:rPr>
              <w:t>S</w:t>
            </w:r>
            <w:r w:rsidR="0002503C" w:rsidRPr="004D184A">
              <w:rPr>
                <w:rFonts w:ascii="Arial" w:hAnsi="Arial" w:cs="Arial"/>
              </w:rPr>
              <w:t xml:space="preserve">ettore Industria Artigianato e Credito </w:t>
            </w:r>
            <w:bookmarkEnd w:id="1"/>
          </w:p>
          <w:p w14:paraId="092D1541" w14:textId="77777777" w:rsidR="00AD1D9B" w:rsidRPr="004D184A" w:rsidRDefault="00AD1D9B" w:rsidP="00FD576C">
            <w:pPr>
              <w:spacing w:line="276" w:lineRule="auto"/>
              <w:jc w:val="both"/>
              <w:rPr>
                <w:rFonts w:ascii="Arial" w:hAnsi="Arial" w:cs="Arial"/>
              </w:rPr>
            </w:pPr>
          </w:p>
        </w:tc>
      </w:tr>
      <w:tr w:rsidR="00822E1F" w:rsidRPr="004D184A" w14:paraId="3EBBC5C5" w14:textId="77777777" w:rsidTr="00C64C32">
        <w:tc>
          <w:tcPr>
            <w:tcW w:w="2835" w:type="dxa"/>
            <w:vAlign w:val="center"/>
          </w:tcPr>
          <w:p w14:paraId="70F79619" w14:textId="77777777" w:rsidR="00822E1F" w:rsidRPr="004D184A" w:rsidRDefault="00C40146" w:rsidP="009A02EC">
            <w:pPr>
              <w:spacing w:line="276" w:lineRule="auto"/>
              <w:rPr>
                <w:rFonts w:ascii="Arial" w:hAnsi="Arial" w:cs="Arial"/>
                <w:b/>
              </w:rPr>
            </w:pPr>
            <w:r w:rsidRPr="004D184A">
              <w:rPr>
                <w:rFonts w:ascii="Arial" w:hAnsi="Arial" w:cs="Arial"/>
                <w:b/>
              </w:rPr>
              <w:t>Responsabile del procedimento</w:t>
            </w:r>
          </w:p>
        </w:tc>
        <w:tc>
          <w:tcPr>
            <w:tcW w:w="6946" w:type="dxa"/>
            <w:vAlign w:val="center"/>
          </w:tcPr>
          <w:p w14:paraId="654641B4" w14:textId="77777777" w:rsidR="00AD1D9B" w:rsidRPr="004D184A" w:rsidRDefault="00AD1D9B" w:rsidP="00FD576C">
            <w:pPr>
              <w:spacing w:line="276" w:lineRule="auto"/>
              <w:jc w:val="both"/>
              <w:rPr>
                <w:rFonts w:ascii="Arial" w:hAnsi="Arial" w:cs="Arial"/>
              </w:rPr>
            </w:pPr>
          </w:p>
          <w:p w14:paraId="535383B6" w14:textId="77777777" w:rsidR="00822E1F" w:rsidRPr="004D184A" w:rsidRDefault="00822E1F" w:rsidP="00FD576C">
            <w:pPr>
              <w:spacing w:line="276" w:lineRule="auto"/>
              <w:jc w:val="both"/>
              <w:rPr>
                <w:rFonts w:ascii="Arial" w:hAnsi="Arial" w:cs="Arial"/>
              </w:rPr>
            </w:pPr>
            <w:r w:rsidRPr="004D184A">
              <w:rPr>
                <w:rFonts w:ascii="Arial" w:hAnsi="Arial" w:cs="Arial"/>
              </w:rPr>
              <w:t>M</w:t>
            </w:r>
            <w:r w:rsidR="003C29B7" w:rsidRPr="004D184A">
              <w:rPr>
                <w:rFonts w:ascii="Arial" w:hAnsi="Arial" w:cs="Arial"/>
              </w:rPr>
              <w:t>arco Moscatelli</w:t>
            </w:r>
          </w:p>
          <w:p w14:paraId="45F0B77B" w14:textId="77777777" w:rsidR="00AD1D9B" w:rsidRPr="004D184A" w:rsidRDefault="00AD1D9B" w:rsidP="00FD576C">
            <w:pPr>
              <w:spacing w:line="276" w:lineRule="auto"/>
              <w:jc w:val="both"/>
              <w:rPr>
                <w:rFonts w:ascii="Arial" w:hAnsi="Arial" w:cs="Arial"/>
              </w:rPr>
            </w:pPr>
          </w:p>
        </w:tc>
      </w:tr>
      <w:tr w:rsidR="00822E1F" w:rsidRPr="004D184A" w14:paraId="3BD63741" w14:textId="77777777" w:rsidTr="00C64C32">
        <w:tc>
          <w:tcPr>
            <w:tcW w:w="2835" w:type="dxa"/>
            <w:vAlign w:val="center"/>
          </w:tcPr>
          <w:p w14:paraId="449EF979" w14:textId="77777777" w:rsidR="00822E1F" w:rsidRPr="004D184A" w:rsidRDefault="00C40146" w:rsidP="009A02EC">
            <w:pPr>
              <w:spacing w:line="276" w:lineRule="auto"/>
              <w:rPr>
                <w:rFonts w:ascii="Arial" w:hAnsi="Arial" w:cs="Arial"/>
                <w:b/>
              </w:rPr>
            </w:pPr>
            <w:r w:rsidRPr="004D184A">
              <w:rPr>
                <w:rFonts w:ascii="Arial" w:hAnsi="Arial" w:cs="Arial"/>
                <w:b/>
              </w:rPr>
              <w:t>Tel.</w:t>
            </w:r>
          </w:p>
        </w:tc>
        <w:tc>
          <w:tcPr>
            <w:tcW w:w="6946" w:type="dxa"/>
            <w:vAlign w:val="center"/>
          </w:tcPr>
          <w:p w14:paraId="21D567CF" w14:textId="77777777" w:rsidR="00AD1D9B" w:rsidRPr="004D184A" w:rsidRDefault="00AD1D9B" w:rsidP="00FD576C">
            <w:pPr>
              <w:spacing w:line="276" w:lineRule="auto"/>
              <w:jc w:val="both"/>
              <w:rPr>
                <w:rFonts w:ascii="Arial" w:hAnsi="Arial" w:cs="Arial"/>
              </w:rPr>
            </w:pPr>
          </w:p>
          <w:p w14:paraId="12FC234E" w14:textId="77777777" w:rsidR="00822E1F" w:rsidRPr="004D184A" w:rsidRDefault="00822E1F" w:rsidP="00FD576C">
            <w:pPr>
              <w:spacing w:line="276" w:lineRule="auto"/>
              <w:jc w:val="both"/>
              <w:rPr>
                <w:rFonts w:ascii="Arial" w:hAnsi="Arial" w:cs="Arial"/>
              </w:rPr>
            </w:pPr>
            <w:r w:rsidRPr="004D184A">
              <w:rPr>
                <w:rFonts w:ascii="Arial" w:hAnsi="Arial" w:cs="Arial"/>
              </w:rPr>
              <w:t>071 8063</w:t>
            </w:r>
            <w:r w:rsidR="003C29B7" w:rsidRPr="004D184A">
              <w:rPr>
                <w:rFonts w:ascii="Arial" w:hAnsi="Arial" w:cs="Arial"/>
              </w:rPr>
              <w:t>745</w:t>
            </w:r>
          </w:p>
          <w:p w14:paraId="6DE3162A" w14:textId="77777777" w:rsidR="00AD1D9B" w:rsidRPr="004D184A" w:rsidRDefault="00AD1D9B" w:rsidP="00FD576C">
            <w:pPr>
              <w:spacing w:line="276" w:lineRule="auto"/>
              <w:jc w:val="both"/>
              <w:rPr>
                <w:rFonts w:ascii="Arial" w:hAnsi="Arial" w:cs="Arial"/>
              </w:rPr>
            </w:pPr>
          </w:p>
        </w:tc>
      </w:tr>
      <w:tr w:rsidR="00822E1F" w:rsidRPr="004D184A" w14:paraId="4BD5FCDA" w14:textId="77777777" w:rsidTr="00C64C32">
        <w:tc>
          <w:tcPr>
            <w:tcW w:w="2835" w:type="dxa"/>
            <w:vAlign w:val="center"/>
          </w:tcPr>
          <w:p w14:paraId="241284F8" w14:textId="77777777" w:rsidR="00822E1F" w:rsidRPr="004D184A" w:rsidRDefault="00C40146" w:rsidP="009A02EC">
            <w:pPr>
              <w:spacing w:line="276" w:lineRule="auto"/>
              <w:rPr>
                <w:rFonts w:ascii="Arial" w:hAnsi="Arial" w:cs="Arial"/>
                <w:b/>
              </w:rPr>
            </w:pPr>
            <w:r w:rsidRPr="004D184A">
              <w:rPr>
                <w:rFonts w:ascii="Arial" w:hAnsi="Arial" w:cs="Arial"/>
                <w:b/>
              </w:rPr>
              <w:t>Domicilio digitale</w:t>
            </w:r>
          </w:p>
        </w:tc>
        <w:tc>
          <w:tcPr>
            <w:tcW w:w="6946" w:type="dxa"/>
            <w:vAlign w:val="center"/>
          </w:tcPr>
          <w:p w14:paraId="7583D517" w14:textId="77777777" w:rsidR="00AD1D9B" w:rsidRPr="004D184A" w:rsidRDefault="00AD1D9B" w:rsidP="00FD576C">
            <w:pPr>
              <w:spacing w:line="276" w:lineRule="auto"/>
              <w:jc w:val="both"/>
              <w:rPr>
                <w:rFonts w:ascii="Arial" w:hAnsi="Arial" w:cs="Arial"/>
              </w:rPr>
            </w:pPr>
          </w:p>
          <w:bookmarkStart w:id="2" w:name="_Hlk92812504"/>
          <w:p w14:paraId="5D92B9A2" w14:textId="77777777" w:rsidR="00822E1F" w:rsidRPr="004D184A" w:rsidRDefault="009A02EC" w:rsidP="00FD576C">
            <w:pPr>
              <w:spacing w:line="276" w:lineRule="auto"/>
              <w:jc w:val="both"/>
              <w:rPr>
                <w:rFonts w:ascii="Arial" w:hAnsi="Arial" w:cs="Arial"/>
              </w:rPr>
            </w:pPr>
            <w:r w:rsidRPr="004D184A">
              <w:fldChar w:fldCharType="begin"/>
            </w:r>
            <w:r w:rsidRPr="004D184A">
              <w:rPr>
                <w:rFonts w:ascii="Arial" w:hAnsi="Arial" w:cs="Arial"/>
              </w:rPr>
              <w:instrText xml:space="preserve"> HYPERLINK "mailto:regione.marche.artigianatoindustria@emarche.it" </w:instrText>
            </w:r>
            <w:r w:rsidRPr="004D184A">
              <w:fldChar w:fldCharType="separate"/>
            </w:r>
            <w:r w:rsidR="00665061" w:rsidRPr="004D184A">
              <w:rPr>
                <w:rStyle w:val="Collegamentoipertestuale"/>
                <w:rFonts w:ascii="Arial" w:hAnsi="Arial" w:cs="Arial"/>
              </w:rPr>
              <w:t>regione.marche.artigianatoindustria@emarche.it</w:t>
            </w:r>
            <w:r w:rsidRPr="004D184A">
              <w:rPr>
                <w:rStyle w:val="Collegamentoipertestuale"/>
                <w:rFonts w:ascii="Arial" w:hAnsi="Arial" w:cs="Arial"/>
              </w:rPr>
              <w:fldChar w:fldCharType="end"/>
            </w:r>
          </w:p>
          <w:bookmarkEnd w:id="2"/>
          <w:p w14:paraId="60E85371" w14:textId="77777777" w:rsidR="00AD1D9B" w:rsidRPr="004D184A" w:rsidRDefault="00AD1D9B" w:rsidP="00FD576C">
            <w:pPr>
              <w:spacing w:line="276" w:lineRule="auto"/>
              <w:jc w:val="both"/>
              <w:rPr>
                <w:rFonts w:ascii="Arial" w:hAnsi="Arial" w:cs="Arial"/>
              </w:rPr>
            </w:pPr>
          </w:p>
        </w:tc>
      </w:tr>
      <w:tr w:rsidR="00822E1F" w:rsidRPr="004D184A" w14:paraId="693685AD" w14:textId="77777777" w:rsidTr="00C64C32">
        <w:tc>
          <w:tcPr>
            <w:tcW w:w="2835" w:type="dxa"/>
            <w:vAlign w:val="center"/>
          </w:tcPr>
          <w:p w14:paraId="6B521920" w14:textId="77777777" w:rsidR="00822E1F" w:rsidRPr="004D184A" w:rsidRDefault="00C40146" w:rsidP="009A02EC">
            <w:pPr>
              <w:spacing w:line="276" w:lineRule="auto"/>
              <w:rPr>
                <w:rFonts w:ascii="Arial" w:hAnsi="Arial" w:cs="Arial"/>
                <w:b/>
              </w:rPr>
            </w:pPr>
            <w:r w:rsidRPr="004D184A">
              <w:rPr>
                <w:rFonts w:ascii="Arial" w:hAnsi="Arial" w:cs="Arial"/>
                <w:b/>
              </w:rPr>
              <w:t>Indirizzo mail</w:t>
            </w:r>
          </w:p>
        </w:tc>
        <w:tc>
          <w:tcPr>
            <w:tcW w:w="6946" w:type="dxa"/>
            <w:vAlign w:val="center"/>
          </w:tcPr>
          <w:p w14:paraId="479AC9F9" w14:textId="77777777" w:rsidR="00AD1D9B" w:rsidRPr="004D184A" w:rsidRDefault="00AD1D9B" w:rsidP="00FD576C">
            <w:pPr>
              <w:spacing w:line="276" w:lineRule="auto"/>
              <w:jc w:val="both"/>
              <w:rPr>
                <w:rFonts w:ascii="Arial" w:hAnsi="Arial" w:cs="Arial"/>
              </w:rPr>
            </w:pPr>
          </w:p>
          <w:p w14:paraId="18433E49" w14:textId="77777777" w:rsidR="00822E1F" w:rsidRPr="004D184A" w:rsidRDefault="002F4CDD" w:rsidP="00FD576C">
            <w:pPr>
              <w:spacing w:line="276" w:lineRule="auto"/>
              <w:jc w:val="both"/>
              <w:rPr>
                <w:rFonts w:ascii="Arial" w:hAnsi="Arial" w:cs="Arial"/>
              </w:rPr>
            </w:pPr>
            <w:hyperlink r:id="rId8" w:history="1">
              <w:r w:rsidR="00AD1D9B" w:rsidRPr="004D184A">
                <w:rPr>
                  <w:rStyle w:val="Collegamentoipertestuale"/>
                  <w:rFonts w:ascii="Arial" w:hAnsi="Arial" w:cs="Arial"/>
                </w:rPr>
                <w:t>marco.moscatelli@regione.marche.it</w:t>
              </w:r>
            </w:hyperlink>
          </w:p>
          <w:p w14:paraId="66B92E6A" w14:textId="77777777" w:rsidR="00AD1D9B" w:rsidRPr="004D184A" w:rsidRDefault="00AD1D9B" w:rsidP="00FD576C">
            <w:pPr>
              <w:spacing w:line="276" w:lineRule="auto"/>
              <w:jc w:val="both"/>
              <w:rPr>
                <w:rFonts w:ascii="Arial" w:hAnsi="Arial" w:cs="Arial"/>
              </w:rPr>
            </w:pPr>
          </w:p>
        </w:tc>
      </w:tr>
      <w:tr w:rsidR="00822E1F" w:rsidRPr="004D184A" w14:paraId="77910526" w14:textId="77777777" w:rsidTr="00C64C32">
        <w:tc>
          <w:tcPr>
            <w:tcW w:w="2835" w:type="dxa"/>
            <w:vAlign w:val="center"/>
          </w:tcPr>
          <w:p w14:paraId="6BB330A3" w14:textId="77777777" w:rsidR="00822E1F" w:rsidRPr="004D184A" w:rsidRDefault="00C40146" w:rsidP="009A02EC">
            <w:pPr>
              <w:spacing w:line="276" w:lineRule="auto"/>
              <w:rPr>
                <w:rFonts w:ascii="Arial" w:hAnsi="Arial" w:cs="Arial"/>
                <w:b/>
              </w:rPr>
            </w:pPr>
            <w:r w:rsidRPr="004D184A">
              <w:rPr>
                <w:rFonts w:ascii="Arial" w:hAnsi="Arial" w:cs="Arial"/>
                <w:b/>
              </w:rPr>
              <w:t>Link sito web</w:t>
            </w:r>
          </w:p>
        </w:tc>
        <w:tc>
          <w:tcPr>
            <w:tcW w:w="6946" w:type="dxa"/>
            <w:vAlign w:val="center"/>
          </w:tcPr>
          <w:p w14:paraId="545DC18B" w14:textId="77777777" w:rsidR="009A255B" w:rsidRPr="004D184A" w:rsidRDefault="009A255B" w:rsidP="00FD576C">
            <w:pPr>
              <w:spacing w:line="276" w:lineRule="auto"/>
              <w:jc w:val="both"/>
              <w:rPr>
                <w:rFonts w:ascii="Arial" w:hAnsi="Arial" w:cs="Arial"/>
                <w:color w:val="0070C0"/>
                <w:u w:val="single"/>
              </w:rPr>
            </w:pPr>
          </w:p>
          <w:p w14:paraId="0BDA928C" w14:textId="77777777" w:rsidR="009A255B" w:rsidRDefault="002F4CDD" w:rsidP="00FD576C">
            <w:pPr>
              <w:spacing w:line="276" w:lineRule="auto"/>
              <w:jc w:val="both"/>
              <w:rPr>
                <w:rFonts w:ascii="Arial" w:hAnsi="Arial" w:cs="Arial"/>
              </w:rPr>
            </w:pPr>
            <w:hyperlink r:id="rId9" w:history="1">
              <w:r w:rsidR="00C64C32" w:rsidRPr="002C1DE9">
                <w:rPr>
                  <w:rStyle w:val="Collegamentoipertestuale"/>
                  <w:rFonts w:ascii="Arial" w:hAnsi="Arial" w:cs="Arial"/>
                </w:rPr>
                <w:t>https://www.regione.marche.it/Entra-in-Regione/Artigianato/Bandi</w:t>
              </w:r>
            </w:hyperlink>
          </w:p>
          <w:p w14:paraId="6B85656D" w14:textId="20703629" w:rsidR="00C64C32" w:rsidRPr="004D184A" w:rsidRDefault="00C64C32" w:rsidP="00FD576C">
            <w:pPr>
              <w:spacing w:line="276" w:lineRule="auto"/>
              <w:jc w:val="both"/>
              <w:rPr>
                <w:rFonts w:ascii="Arial" w:hAnsi="Arial" w:cs="Arial"/>
                <w:u w:val="single"/>
              </w:rPr>
            </w:pPr>
          </w:p>
        </w:tc>
      </w:tr>
    </w:tbl>
    <w:p w14:paraId="5C7A5626" w14:textId="53277733" w:rsidR="007A225A" w:rsidRDefault="007A225A" w:rsidP="00FD576C">
      <w:pPr>
        <w:spacing w:line="276" w:lineRule="auto"/>
        <w:jc w:val="both"/>
        <w:rPr>
          <w:rFonts w:ascii="Arial" w:hAnsi="Arial" w:cs="Arial"/>
        </w:rPr>
      </w:pPr>
    </w:p>
    <w:p w14:paraId="598CB93F" w14:textId="0E77FC6C" w:rsidR="004D184A" w:rsidRDefault="004D184A" w:rsidP="00FD576C">
      <w:pPr>
        <w:spacing w:line="276" w:lineRule="auto"/>
        <w:jc w:val="both"/>
        <w:rPr>
          <w:rFonts w:ascii="Arial" w:hAnsi="Arial" w:cs="Arial"/>
        </w:rPr>
      </w:pPr>
    </w:p>
    <w:p w14:paraId="2C1B7D66" w14:textId="5E93CCB9" w:rsidR="00E51A54" w:rsidRDefault="00E51A54" w:rsidP="00FD576C">
      <w:pPr>
        <w:spacing w:line="276" w:lineRule="auto"/>
        <w:jc w:val="both"/>
        <w:rPr>
          <w:rFonts w:ascii="Arial" w:hAnsi="Arial" w:cs="Arial"/>
        </w:rPr>
      </w:pPr>
    </w:p>
    <w:p w14:paraId="6721AE98" w14:textId="77777777" w:rsidR="00E51A54" w:rsidRDefault="00E51A54" w:rsidP="00FD576C">
      <w:pPr>
        <w:spacing w:line="276" w:lineRule="auto"/>
        <w:jc w:val="both"/>
        <w:rPr>
          <w:rFonts w:ascii="Arial" w:hAnsi="Arial" w:cs="Arial"/>
        </w:rPr>
      </w:pPr>
    </w:p>
    <w:p w14:paraId="2CBB6885" w14:textId="77777777" w:rsidR="00C64C32" w:rsidRPr="004D184A" w:rsidRDefault="00C64C32" w:rsidP="00FD576C">
      <w:pPr>
        <w:spacing w:line="276" w:lineRule="auto"/>
        <w:jc w:val="both"/>
        <w:rPr>
          <w:rFonts w:ascii="Arial" w:hAnsi="Arial" w:cs="Arial"/>
        </w:rPr>
      </w:pPr>
    </w:p>
    <w:p w14:paraId="5603EAE7" w14:textId="4A60266E" w:rsidR="008C155A" w:rsidRPr="004D184A" w:rsidRDefault="007A225A" w:rsidP="00FD576C">
      <w:pPr>
        <w:spacing w:line="276" w:lineRule="auto"/>
        <w:jc w:val="both"/>
        <w:rPr>
          <w:rFonts w:ascii="Arial" w:hAnsi="Arial" w:cs="Arial"/>
        </w:rPr>
      </w:pPr>
      <w:r w:rsidRPr="004D184A">
        <w:rPr>
          <w:rFonts w:ascii="Arial" w:hAnsi="Arial" w:cs="Arial"/>
          <w:b/>
        </w:rPr>
        <w:t>1</w:t>
      </w:r>
      <w:r w:rsidR="008C155A" w:rsidRPr="004D184A">
        <w:rPr>
          <w:rFonts w:ascii="Arial" w:hAnsi="Arial" w:cs="Arial"/>
          <w:b/>
        </w:rPr>
        <w:t>. INTERVENTO, FINALITÀ E RISORSE</w:t>
      </w:r>
      <w:r w:rsidR="00296785" w:rsidRPr="004D184A">
        <w:rPr>
          <w:rFonts w:ascii="Arial" w:hAnsi="Arial" w:cs="Arial"/>
          <w:b/>
        </w:rPr>
        <w:t xml:space="preserve"> </w:t>
      </w:r>
    </w:p>
    <w:p w14:paraId="6F578F09" w14:textId="7C2DE50E" w:rsidR="008C155A" w:rsidRPr="004D184A" w:rsidRDefault="008C155A" w:rsidP="004F27E5">
      <w:pPr>
        <w:spacing w:after="0" w:line="276" w:lineRule="auto"/>
        <w:jc w:val="both"/>
        <w:rPr>
          <w:rFonts w:ascii="Arial" w:hAnsi="Arial" w:cs="Arial"/>
          <w:b/>
        </w:rPr>
      </w:pPr>
      <w:r w:rsidRPr="004D184A">
        <w:rPr>
          <w:rFonts w:ascii="Arial" w:hAnsi="Arial" w:cs="Arial"/>
          <w:b/>
        </w:rPr>
        <w:t>1.</w:t>
      </w:r>
      <w:r w:rsidR="00466B50" w:rsidRPr="004D184A">
        <w:rPr>
          <w:rFonts w:ascii="Arial" w:hAnsi="Arial" w:cs="Arial"/>
          <w:b/>
        </w:rPr>
        <w:t>1</w:t>
      </w:r>
      <w:r w:rsidRPr="004D184A">
        <w:rPr>
          <w:rFonts w:ascii="Arial" w:hAnsi="Arial" w:cs="Arial"/>
          <w:b/>
        </w:rPr>
        <w:t xml:space="preserve"> </w:t>
      </w:r>
      <w:r w:rsidR="00FE5106" w:rsidRPr="004D184A">
        <w:rPr>
          <w:rFonts w:ascii="Arial" w:hAnsi="Arial" w:cs="Arial"/>
          <w:b/>
        </w:rPr>
        <w:t>Contesto e finalità</w:t>
      </w:r>
    </w:p>
    <w:p w14:paraId="0B2C97C5" w14:textId="2979527B" w:rsidR="007A225A" w:rsidRPr="004D184A" w:rsidRDefault="007A225A" w:rsidP="007A225A">
      <w:pPr>
        <w:widowControl w:val="0"/>
        <w:spacing w:after="0" w:line="276" w:lineRule="auto"/>
        <w:jc w:val="both"/>
        <w:rPr>
          <w:rFonts w:ascii="Arial" w:eastAsia="Times New Roman" w:hAnsi="Arial" w:cs="Arial"/>
          <w:iCs/>
        </w:rPr>
      </w:pPr>
      <w:r w:rsidRPr="004D184A">
        <w:rPr>
          <w:rFonts w:ascii="Arial" w:eastAsia="Times New Roman" w:hAnsi="Arial" w:cs="Arial"/>
          <w:iCs/>
        </w:rPr>
        <w:t>La L.R. 19/2021</w:t>
      </w:r>
      <w:r w:rsidR="00F17D8D" w:rsidRPr="004D184A">
        <w:rPr>
          <w:rFonts w:ascii="Arial" w:eastAsia="Times New Roman" w:hAnsi="Arial" w:cs="Arial"/>
          <w:iCs/>
        </w:rPr>
        <w:t xml:space="preserve">, </w:t>
      </w:r>
      <w:proofErr w:type="gramStart"/>
      <w:r w:rsidRPr="004D184A">
        <w:rPr>
          <w:rFonts w:ascii="Arial" w:eastAsia="Times New Roman" w:hAnsi="Arial" w:cs="Arial"/>
          <w:iCs/>
        </w:rPr>
        <w:t>recante</w:t>
      </w:r>
      <w:r w:rsidR="00F17D8D" w:rsidRPr="004D184A">
        <w:rPr>
          <w:rFonts w:ascii="Arial" w:eastAsia="Times New Roman" w:hAnsi="Arial" w:cs="Arial"/>
          <w:iCs/>
        </w:rPr>
        <w:t xml:space="preserve"> </w:t>
      </w:r>
      <w:r w:rsidRPr="004D184A">
        <w:rPr>
          <w:rFonts w:ascii="Arial" w:eastAsia="Times New Roman" w:hAnsi="Arial" w:cs="Arial"/>
          <w:iCs/>
        </w:rPr>
        <w:t>”N</w:t>
      </w:r>
      <w:r w:rsidR="00F17D8D" w:rsidRPr="004D184A">
        <w:rPr>
          <w:rFonts w:ascii="Arial" w:eastAsia="Times New Roman" w:hAnsi="Arial" w:cs="Arial"/>
          <w:iCs/>
        </w:rPr>
        <w:t>orme</w:t>
      </w:r>
      <w:proofErr w:type="gramEnd"/>
      <w:r w:rsidR="00F17D8D" w:rsidRPr="004D184A">
        <w:rPr>
          <w:rFonts w:ascii="Arial" w:eastAsia="Times New Roman" w:hAnsi="Arial" w:cs="Arial"/>
          <w:iCs/>
        </w:rPr>
        <w:t xml:space="preserve"> per la tutela</w:t>
      </w:r>
      <w:r w:rsidRPr="004D184A">
        <w:rPr>
          <w:rFonts w:ascii="Arial" w:eastAsia="Times New Roman" w:hAnsi="Arial" w:cs="Arial"/>
          <w:iCs/>
        </w:rPr>
        <w:t>, lo sviluppo e la promozione dell’artigianato marchigiano”</w:t>
      </w:r>
      <w:r w:rsidR="00F17D8D" w:rsidRPr="004D184A">
        <w:rPr>
          <w:rFonts w:ascii="Arial" w:eastAsia="Times New Roman" w:hAnsi="Arial" w:cs="Arial"/>
          <w:iCs/>
        </w:rPr>
        <w:t>,</w:t>
      </w:r>
      <w:r w:rsidRPr="004D184A">
        <w:rPr>
          <w:rFonts w:ascii="Arial" w:eastAsia="Times New Roman" w:hAnsi="Arial" w:cs="Arial"/>
          <w:iCs/>
        </w:rPr>
        <w:t xml:space="preserve"> stabilisce che la Regione Marche favorisca lo sviluppo dell’artigianato anche attraverso l’adesione a specifici progetti ed iniziative che abbiano lo scopo di promuovere e consolidare la struttura delle imprese facenti parte del comparto.</w:t>
      </w:r>
    </w:p>
    <w:p w14:paraId="1CBCB4E9" w14:textId="263A78A4" w:rsidR="007A225A" w:rsidRPr="004D184A" w:rsidRDefault="007A225A" w:rsidP="007A225A">
      <w:pPr>
        <w:spacing w:after="0" w:line="276" w:lineRule="auto"/>
        <w:jc w:val="both"/>
        <w:rPr>
          <w:rFonts w:ascii="Arial" w:hAnsi="Arial" w:cs="Arial"/>
        </w:rPr>
      </w:pPr>
      <w:r w:rsidRPr="004D184A">
        <w:rPr>
          <w:rFonts w:ascii="Arial" w:hAnsi="Arial" w:cs="Arial"/>
        </w:rPr>
        <w:t xml:space="preserve">In attuazione della citata legge, la Regione Marche, con D.G.R. n. </w:t>
      </w:r>
      <w:r w:rsidR="0019181F">
        <w:rPr>
          <w:rFonts w:ascii="Arial" w:hAnsi="Arial" w:cs="Arial"/>
        </w:rPr>
        <w:t>1518</w:t>
      </w:r>
      <w:r w:rsidRPr="004D184A">
        <w:rPr>
          <w:rFonts w:ascii="Arial" w:hAnsi="Arial" w:cs="Arial"/>
        </w:rPr>
        <w:t xml:space="preserve"> del </w:t>
      </w:r>
      <w:r w:rsidR="0019181F">
        <w:rPr>
          <w:rFonts w:ascii="Arial" w:hAnsi="Arial" w:cs="Arial"/>
        </w:rPr>
        <w:t>21/11/2022</w:t>
      </w:r>
      <w:r w:rsidRPr="004D184A">
        <w:rPr>
          <w:rFonts w:ascii="Arial" w:hAnsi="Arial" w:cs="Arial"/>
        </w:rPr>
        <w:t xml:space="preserve"> ha deliberato la propria adesione alla </w:t>
      </w:r>
      <w:r w:rsidR="00F17D8D" w:rsidRPr="004D184A">
        <w:rPr>
          <w:rFonts w:ascii="Arial" w:hAnsi="Arial" w:cs="Arial"/>
          <w:b/>
        </w:rPr>
        <w:t>M</w:t>
      </w:r>
      <w:r w:rsidRPr="004D184A">
        <w:rPr>
          <w:rFonts w:ascii="Arial" w:hAnsi="Arial" w:cs="Arial"/>
          <w:b/>
        </w:rPr>
        <w:t xml:space="preserve">anifestazione Artigianato in Fiera anno 2022 - 03/11 dicembre - </w:t>
      </w:r>
      <w:proofErr w:type="spellStart"/>
      <w:r w:rsidRPr="004D184A">
        <w:rPr>
          <w:rFonts w:ascii="Arial" w:hAnsi="Arial" w:cs="Arial"/>
          <w:b/>
        </w:rPr>
        <w:t>Fieramilano</w:t>
      </w:r>
      <w:proofErr w:type="spellEnd"/>
      <w:r w:rsidRPr="004D184A">
        <w:rPr>
          <w:rFonts w:ascii="Arial" w:hAnsi="Arial" w:cs="Arial"/>
          <w:b/>
        </w:rPr>
        <w:t xml:space="preserve"> Rho</w:t>
      </w:r>
      <w:r w:rsidRPr="00C64C32">
        <w:rPr>
          <w:rFonts w:ascii="Arial" w:hAnsi="Arial" w:cs="Arial"/>
          <w:b/>
        </w:rPr>
        <w:t xml:space="preserve"> e di approvare il relativo “Progetto Marche”.</w:t>
      </w:r>
    </w:p>
    <w:p w14:paraId="390D2EA5" w14:textId="05A6B64F" w:rsidR="007A225A" w:rsidRPr="004D184A" w:rsidRDefault="00AC6AE6" w:rsidP="007A225A">
      <w:pPr>
        <w:spacing w:after="0" w:line="276" w:lineRule="auto"/>
        <w:jc w:val="both"/>
        <w:rPr>
          <w:rFonts w:ascii="Arial" w:hAnsi="Arial" w:cs="Arial"/>
        </w:rPr>
      </w:pPr>
      <w:r w:rsidRPr="004D184A">
        <w:rPr>
          <w:rFonts w:ascii="Arial" w:hAnsi="Arial" w:cs="Arial"/>
        </w:rPr>
        <w:t xml:space="preserve">Con l’intervento di cui al presente bando, la Regione Marche intende supportare </w:t>
      </w:r>
      <w:r w:rsidR="00BB156C" w:rsidRPr="004D184A">
        <w:rPr>
          <w:rFonts w:ascii="Arial" w:hAnsi="Arial" w:cs="Arial"/>
        </w:rPr>
        <w:t>la partec</w:t>
      </w:r>
      <w:r w:rsidR="00E51A54">
        <w:rPr>
          <w:rFonts w:ascii="Arial" w:hAnsi="Arial" w:cs="Arial"/>
        </w:rPr>
        <w:t>ipazione delle imprese</w:t>
      </w:r>
      <w:r w:rsidR="00BB156C" w:rsidRPr="004D184A">
        <w:rPr>
          <w:rFonts w:ascii="Arial" w:hAnsi="Arial" w:cs="Arial"/>
        </w:rPr>
        <w:t xml:space="preserve"> del territorio a</w:t>
      </w:r>
      <w:r w:rsidR="007A225A" w:rsidRPr="004D184A">
        <w:rPr>
          <w:rFonts w:ascii="Arial" w:hAnsi="Arial" w:cs="Arial"/>
        </w:rPr>
        <w:t>l progetto di promozione</w:t>
      </w:r>
      <w:r w:rsidR="00F17D8D" w:rsidRPr="004D184A">
        <w:rPr>
          <w:rFonts w:ascii="Arial" w:hAnsi="Arial" w:cs="Arial"/>
        </w:rPr>
        <w:t xml:space="preserve"> ed animazione economica</w:t>
      </w:r>
      <w:r w:rsidR="007A225A" w:rsidRPr="004D184A">
        <w:rPr>
          <w:rFonts w:ascii="Arial" w:hAnsi="Arial" w:cs="Arial"/>
        </w:rPr>
        <w:t xml:space="preserve"> citato.</w:t>
      </w:r>
    </w:p>
    <w:p w14:paraId="738095E5" w14:textId="77777777" w:rsidR="007A225A" w:rsidRPr="004D184A" w:rsidRDefault="007A225A" w:rsidP="007A225A">
      <w:pPr>
        <w:spacing w:after="0" w:line="276" w:lineRule="auto"/>
        <w:jc w:val="both"/>
        <w:rPr>
          <w:rFonts w:ascii="Arial" w:hAnsi="Arial" w:cs="Arial"/>
        </w:rPr>
      </w:pPr>
    </w:p>
    <w:p w14:paraId="0AA8FF85" w14:textId="77777777" w:rsidR="008C155A" w:rsidRPr="004D184A" w:rsidRDefault="008C155A" w:rsidP="004F27E5">
      <w:pPr>
        <w:spacing w:after="0" w:line="276" w:lineRule="auto"/>
        <w:jc w:val="both"/>
        <w:rPr>
          <w:rFonts w:ascii="Arial" w:hAnsi="Arial" w:cs="Arial"/>
          <w:b/>
        </w:rPr>
      </w:pPr>
      <w:r w:rsidRPr="004D184A">
        <w:rPr>
          <w:rFonts w:ascii="Arial" w:hAnsi="Arial" w:cs="Arial"/>
          <w:b/>
        </w:rPr>
        <w:t>1.</w:t>
      </w:r>
      <w:r w:rsidR="00466B50" w:rsidRPr="004D184A">
        <w:rPr>
          <w:rFonts w:ascii="Arial" w:hAnsi="Arial" w:cs="Arial"/>
          <w:b/>
        </w:rPr>
        <w:t>2</w:t>
      </w:r>
      <w:r w:rsidRPr="004D184A">
        <w:rPr>
          <w:rFonts w:ascii="Arial" w:hAnsi="Arial" w:cs="Arial"/>
          <w:b/>
        </w:rPr>
        <w:t xml:space="preserve"> Dotazione finanziaria</w:t>
      </w:r>
    </w:p>
    <w:p w14:paraId="1F8D00A3" w14:textId="5A182FE5" w:rsidR="002B755C" w:rsidRPr="004D184A" w:rsidRDefault="008C155A" w:rsidP="00AD4652">
      <w:pPr>
        <w:spacing w:after="0" w:line="276" w:lineRule="auto"/>
        <w:jc w:val="both"/>
        <w:rPr>
          <w:rFonts w:ascii="Arial" w:hAnsi="Arial" w:cs="Arial"/>
        </w:rPr>
      </w:pPr>
      <w:r w:rsidRPr="004D184A">
        <w:rPr>
          <w:rFonts w:ascii="Arial" w:hAnsi="Arial" w:cs="Arial"/>
        </w:rPr>
        <w:t>Per la realizzazione del presente bando è stanziato</w:t>
      </w:r>
      <w:r w:rsidR="00296785" w:rsidRPr="004D184A">
        <w:rPr>
          <w:rFonts w:ascii="Arial" w:hAnsi="Arial" w:cs="Arial"/>
        </w:rPr>
        <w:t xml:space="preserve"> un importo complessivo di </w:t>
      </w:r>
      <w:r w:rsidR="00296785" w:rsidRPr="004D184A">
        <w:rPr>
          <w:rFonts w:ascii="Arial" w:hAnsi="Arial" w:cs="Arial"/>
          <w:b/>
        </w:rPr>
        <w:t xml:space="preserve">€ </w:t>
      </w:r>
      <w:r w:rsidR="00FE2BEB" w:rsidRPr="00FE2BEB">
        <w:rPr>
          <w:rFonts w:ascii="Arial" w:hAnsi="Arial" w:cs="Arial"/>
          <w:b/>
        </w:rPr>
        <w:t>76.140,</w:t>
      </w:r>
      <w:proofErr w:type="gramStart"/>
      <w:r w:rsidR="00FE2BEB" w:rsidRPr="00FE2BEB">
        <w:rPr>
          <w:rFonts w:ascii="Arial" w:hAnsi="Arial" w:cs="Arial"/>
          <w:b/>
        </w:rPr>
        <w:t xml:space="preserve">00 </w:t>
      </w:r>
      <w:r w:rsidRPr="004D184A">
        <w:rPr>
          <w:rFonts w:ascii="Arial" w:hAnsi="Arial" w:cs="Arial"/>
        </w:rPr>
        <w:t xml:space="preserve"> a</w:t>
      </w:r>
      <w:proofErr w:type="gramEnd"/>
      <w:r w:rsidRPr="004D184A">
        <w:rPr>
          <w:rFonts w:ascii="Arial" w:hAnsi="Arial" w:cs="Arial"/>
        </w:rPr>
        <w:t xml:space="preserve"> valere sul bilancio regionale 202</w:t>
      </w:r>
      <w:r w:rsidR="00AD4652" w:rsidRPr="004D184A">
        <w:rPr>
          <w:rFonts w:ascii="Arial" w:hAnsi="Arial" w:cs="Arial"/>
        </w:rPr>
        <w:t>2</w:t>
      </w:r>
      <w:r w:rsidRPr="004D184A">
        <w:rPr>
          <w:rFonts w:ascii="Arial" w:hAnsi="Arial" w:cs="Arial"/>
        </w:rPr>
        <w:t>/202</w:t>
      </w:r>
      <w:r w:rsidR="00AD4652" w:rsidRPr="004D184A">
        <w:rPr>
          <w:rFonts w:ascii="Arial" w:hAnsi="Arial" w:cs="Arial"/>
        </w:rPr>
        <w:t>4</w:t>
      </w:r>
      <w:r w:rsidRPr="004D184A">
        <w:rPr>
          <w:rFonts w:ascii="Arial" w:hAnsi="Arial" w:cs="Arial"/>
        </w:rPr>
        <w:t>, annualità 202</w:t>
      </w:r>
      <w:r w:rsidR="00473BBB" w:rsidRPr="004D184A">
        <w:rPr>
          <w:rFonts w:ascii="Arial" w:hAnsi="Arial" w:cs="Arial"/>
        </w:rPr>
        <w:t>2</w:t>
      </w:r>
      <w:r w:rsidR="00AD4652" w:rsidRPr="004D184A">
        <w:rPr>
          <w:rFonts w:ascii="Arial" w:hAnsi="Arial" w:cs="Arial"/>
        </w:rPr>
        <w:t>.</w:t>
      </w:r>
    </w:p>
    <w:p w14:paraId="519C06E8" w14:textId="06EBC695" w:rsidR="001A28A0" w:rsidRDefault="001A28A0" w:rsidP="00127358">
      <w:pPr>
        <w:spacing w:after="0" w:line="276" w:lineRule="auto"/>
        <w:jc w:val="both"/>
        <w:rPr>
          <w:rFonts w:ascii="Arial" w:hAnsi="Arial" w:cs="Arial"/>
        </w:rPr>
      </w:pPr>
    </w:p>
    <w:p w14:paraId="1E2DEA71" w14:textId="77777777" w:rsidR="00C64C32" w:rsidRPr="004D184A" w:rsidRDefault="00C64C32" w:rsidP="00127358">
      <w:pPr>
        <w:spacing w:after="0" w:line="276" w:lineRule="auto"/>
        <w:jc w:val="both"/>
        <w:rPr>
          <w:rFonts w:ascii="Arial" w:hAnsi="Arial" w:cs="Arial"/>
        </w:rPr>
      </w:pPr>
    </w:p>
    <w:p w14:paraId="33837402"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 xml:space="preserve">2. BENEFICIARI E </w:t>
      </w:r>
      <w:r w:rsidR="009E61B6" w:rsidRPr="004D184A">
        <w:rPr>
          <w:rFonts w:ascii="Arial" w:hAnsi="Arial" w:cs="Arial"/>
          <w:b/>
        </w:rPr>
        <w:t>REQUISITI DI AMMISSIBILITÀ</w:t>
      </w:r>
    </w:p>
    <w:p w14:paraId="55063A01" w14:textId="77777777" w:rsidR="008C155A" w:rsidRPr="004D184A" w:rsidRDefault="008C155A" w:rsidP="004F27E5">
      <w:pPr>
        <w:spacing w:after="0" w:line="276" w:lineRule="auto"/>
        <w:jc w:val="both"/>
        <w:rPr>
          <w:rFonts w:ascii="Arial" w:hAnsi="Arial" w:cs="Arial"/>
          <w:b/>
        </w:rPr>
      </w:pPr>
      <w:r w:rsidRPr="004D184A">
        <w:rPr>
          <w:rFonts w:ascii="Arial" w:hAnsi="Arial" w:cs="Arial"/>
          <w:b/>
        </w:rPr>
        <w:t>2.1 Beneficiari</w:t>
      </w:r>
    </w:p>
    <w:p w14:paraId="0137BBE4" w14:textId="3678D1F8" w:rsidR="00FD576C" w:rsidRDefault="00F2693A" w:rsidP="00FD576C">
      <w:pPr>
        <w:spacing w:after="0" w:line="276" w:lineRule="auto"/>
        <w:jc w:val="both"/>
        <w:rPr>
          <w:rFonts w:ascii="Arial" w:hAnsi="Arial" w:cs="Arial"/>
        </w:rPr>
      </w:pPr>
      <w:r w:rsidRPr="004D184A">
        <w:rPr>
          <w:rFonts w:ascii="Arial" w:hAnsi="Arial" w:cs="Arial"/>
        </w:rPr>
        <w:t xml:space="preserve">Possono beneficiare delle agevolazioni previste dal presente bando le </w:t>
      </w:r>
      <w:r w:rsidR="00E51A54">
        <w:rPr>
          <w:rFonts w:ascii="Arial" w:hAnsi="Arial" w:cs="Arial"/>
        </w:rPr>
        <w:t xml:space="preserve">MPMI </w:t>
      </w:r>
      <w:proofErr w:type="gramStart"/>
      <w:r w:rsidR="00E51A54">
        <w:rPr>
          <w:rFonts w:ascii="Arial" w:hAnsi="Arial" w:cs="Arial"/>
        </w:rPr>
        <w:t xml:space="preserve">artigiane </w:t>
      </w:r>
      <w:r w:rsidRPr="004D184A">
        <w:rPr>
          <w:rFonts w:ascii="Arial" w:hAnsi="Arial" w:cs="Arial"/>
        </w:rPr>
        <w:t xml:space="preserve"> </w:t>
      </w:r>
      <w:r w:rsidR="00E51A54">
        <w:rPr>
          <w:rFonts w:ascii="Arial" w:hAnsi="Arial" w:cs="Arial"/>
        </w:rPr>
        <w:t>e</w:t>
      </w:r>
      <w:proofErr w:type="gramEnd"/>
      <w:r w:rsidR="00E51A54">
        <w:rPr>
          <w:rFonts w:ascii="Arial" w:hAnsi="Arial" w:cs="Arial"/>
        </w:rPr>
        <w:t xml:space="preserve"> delle MPMI dell’agroalimentare </w:t>
      </w:r>
    </w:p>
    <w:p w14:paraId="5D413453" w14:textId="77777777" w:rsidR="00E51A54" w:rsidRPr="004D184A" w:rsidRDefault="00E51A54" w:rsidP="00FD576C">
      <w:pPr>
        <w:spacing w:after="0" w:line="276" w:lineRule="auto"/>
        <w:jc w:val="both"/>
        <w:rPr>
          <w:rFonts w:ascii="Arial" w:hAnsi="Arial" w:cs="Arial"/>
        </w:rPr>
      </w:pPr>
    </w:p>
    <w:p w14:paraId="522FBB9F" w14:textId="77777777" w:rsidR="008C155A" w:rsidRPr="004D184A" w:rsidRDefault="008C155A" w:rsidP="004F27E5">
      <w:pPr>
        <w:spacing w:after="0" w:line="276" w:lineRule="auto"/>
        <w:jc w:val="both"/>
        <w:rPr>
          <w:rFonts w:ascii="Arial" w:hAnsi="Arial" w:cs="Arial"/>
          <w:b/>
        </w:rPr>
      </w:pPr>
      <w:r w:rsidRPr="004D184A">
        <w:rPr>
          <w:rFonts w:ascii="Arial" w:hAnsi="Arial" w:cs="Arial"/>
          <w:b/>
        </w:rPr>
        <w:t>2.2 Requisiti di ammissibilità</w:t>
      </w:r>
    </w:p>
    <w:p w14:paraId="0C3D9989" w14:textId="7233901F" w:rsidR="008C155A" w:rsidRPr="004D184A" w:rsidRDefault="008C155A" w:rsidP="004F27E5">
      <w:pPr>
        <w:spacing w:after="0" w:line="276" w:lineRule="auto"/>
        <w:jc w:val="both"/>
        <w:rPr>
          <w:rFonts w:ascii="Arial" w:hAnsi="Arial" w:cs="Arial"/>
        </w:rPr>
      </w:pPr>
      <w:r w:rsidRPr="004D184A">
        <w:rPr>
          <w:rFonts w:ascii="Arial" w:hAnsi="Arial" w:cs="Arial"/>
        </w:rPr>
        <w:t>Le imprese beneficiarie delle agevolazioni previste dal presente bando devono possedere</w:t>
      </w:r>
      <w:r w:rsidR="00C64C32">
        <w:rPr>
          <w:rFonts w:ascii="Arial" w:hAnsi="Arial" w:cs="Arial"/>
        </w:rPr>
        <w:t>,</w:t>
      </w:r>
      <w:r w:rsidRPr="004D184A">
        <w:rPr>
          <w:rFonts w:ascii="Arial" w:hAnsi="Arial" w:cs="Arial"/>
        </w:rPr>
        <w:t xml:space="preserve"> alla data di presentazione della domanda, i seguenti requisiti:</w:t>
      </w:r>
    </w:p>
    <w:p w14:paraId="3237C262" w14:textId="77777777" w:rsidR="00822E1F" w:rsidRPr="004D184A" w:rsidRDefault="008C155A" w:rsidP="00FD576C">
      <w:pPr>
        <w:pStyle w:val="Paragrafoelenco"/>
        <w:numPr>
          <w:ilvl w:val="0"/>
          <w:numId w:val="2"/>
        </w:numPr>
        <w:spacing w:after="120" w:line="276" w:lineRule="auto"/>
        <w:jc w:val="both"/>
        <w:rPr>
          <w:rFonts w:ascii="Arial" w:hAnsi="Arial" w:cs="Arial"/>
        </w:rPr>
      </w:pPr>
      <w:r w:rsidRPr="00C64C32">
        <w:rPr>
          <w:rFonts w:ascii="Arial" w:hAnsi="Arial" w:cs="Arial"/>
        </w:rPr>
        <w:t>sede legale, o unità locale</w:t>
      </w:r>
      <w:r w:rsidRPr="004D184A">
        <w:rPr>
          <w:rFonts w:ascii="Arial" w:hAnsi="Arial" w:cs="Arial"/>
        </w:rPr>
        <w:t>, già presente sul territorio nazionale, accertata tramite visura del Registro delle Imprese presso la Camera di Commercio, Industria, Artigianato e Agricoltura (CCIAA) territorialmente competente</w:t>
      </w:r>
      <w:r w:rsidR="00822E1F" w:rsidRPr="004D184A">
        <w:rPr>
          <w:rFonts w:ascii="Arial" w:hAnsi="Arial" w:cs="Arial"/>
        </w:rPr>
        <w:t>;</w:t>
      </w:r>
    </w:p>
    <w:p w14:paraId="20290A7C" w14:textId="154A6D88" w:rsidR="00BC2ECF" w:rsidRPr="004D184A" w:rsidRDefault="00BC2ECF" w:rsidP="00FD576C">
      <w:pPr>
        <w:pStyle w:val="Paragrafoelenco"/>
        <w:numPr>
          <w:ilvl w:val="0"/>
          <w:numId w:val="2"/>
        </w:numPr>
        <w:spacing w:after="120" w:line="276" w:lineRule="auto"/>
        <w:jc w:val="both"/>
        <w:rPr>
          <w:rFonts w:ascii="Arial" w:hAnsi="Arial" w:cs="Arial"/>
        </w:rPr>
      </w:pPr>
      <w:r w:rsidRPr="004D184A">
        <w:rPr>
          <w:rFonts w:ascii="Arial" w:hAnsi="Arial" w:cs="Arial"/>
        </w:rPr>
        <w:t>essere iscritte all’</w:t>
      </w:r>
      <w:r w:rsidR="00F2693A" w:rsidRPr="004D184A">
        <w:rPr>
          <w:rFonts w:ascii="Arial" w:hAnsi="Arial" w:cs="Arial"/>
        </w:rPr>
        <w:t>A</w:t>
      </w:r>
      <w:r w:rsidRPr="004D184A">
        <w:rPr>
          <w:rFonts w:ascii="Arial" w:hAnsi="Arial" w:cs="Arial"/>
        </w:rPr>
        <w:t>lbo delle imprese artigiane di cui all’art. 8 della L.R. 2 agosto 2021, n. 19</w:t>
      </w:r>
      <w:r w:rsidR="00442D8B" w:rsidRPr="004D184A">
        <w:rPr>
          <w:rFonts w:ascii="Arial" w:hAnsi="Arial" w:cs="Arial"/>
        </w:rPr>
        <w:t xml:space="preserve"> </w:t>
      </w:r>
      <w:r w:rsidR="00AD4652" w:rsidRPr="004D184A">
        <w:rPr>
          <w:rFonts w:ascii="Arial" w:hAnsi="Arial" w:cs="Arial"/>
        </w:rPr>
        <w:t>alla data di presentazione della domanda</w:t>
      </w:r>
      <w:r w:rsidR="002B130C" w:rsidRPr="004D184A">
        <w:rPr>
          <w:rFonts w:ascii="Arial" w:hAnsi="Arial" w:cs="Arial"/>
        </w:rPr>
        <w:t>;</w:t>
      </w:r>
    </w:p>
    <w:p w14:paraId="21BC8F52" w14:textId="0D9EFE5E" w:rsidR="008C155A" w:rsidRPr="004D184A" w:rsidRDefault="00623B25" w:rsidP="00623B25">
      <w:pPr>
        <w:pStyle w:val="Paragrafoelenco"/>
        <w:numPr>
          <w:ilvl w:val="0"/>
          <w:numId w:val="2"/>
        </w:numPr>
        <w:spacing w:after="120" w:line="276" w:lineRule="auto"/>
        <w:jc w:val="both"/>
        <w:rPr>
          <w:rFonts w:ascii="Arial" w:hAnsi="Arial" w:cs="Arial"/>
        </w:rPr>
      </w:pPr>
      <w:r w:rsidRPr="004D184A">
        <w:rPr>
          <w:rFonts w:ascii="Arial" w:hAnsi="Arial" w:cs="Arial"/>
        </w:rPr>
        <w:t>avere</w:t>
      </w:r>
      <w:r w:rsidR="00AD4652" w:rsidRPr="004D184A">
        <w:rPr>
          <w:rFonts w:ascii="Arial" w:hAnsi="Arial" w:cs="Arial"/>
        </w:rPr>
        <w:t xml:space="preserve"> la sede </w:t>
      </w:r>
      <w:r w:rsidR="00AD4652" w:rsidRPr="00E51A54">
        <w:rPr>
          <w:rFonts w:ascii="Arial" w:hAnsi="Arial" w:cs="Arial"/>
        </w:rPr>
        <w:t xml:space="preserve">legale o almeno una </w:t>
      </w:r>
      <w:r w:rsidRPr="00E51A54">
        <w:rPr>
          <w:rFonts w:ascii="Arial" w:hAnsi="Arial" w:cs="Arial"/>
        </w:rPr>
        <w:t>unità produttiva</w:t>
      </w:r>
      <w:r w:rsidRPr="004D184A">
        <w:rPr>
          <w:rFonts w:ascii="Arial" w:hAnsi="Arial" w:cs="Arial"/>
        </w:rPr>
        <w:t xml:space="preserve"> </w:t>
      </w:r>
      <w:r w:rsidR="00C64C32">
        <w:rPr>
          <w:rFonts w:ascii="Arial" w:hAnsi="Arial" w:cs="Arial"/>
        </w:rPr>
        <w:t xml:space="preserve">nel </w:t>
      </w:r>
      <w:r w:rsidR="00AD4652" w:rsidRPr="004D184A">
        <w:rPr>
          <w:rFonts w:ascii="Arial" w:hAnsi="Arial" w:cs="Arial"/>
        </w:rPr>
        <w:t>territorio della R</w:t>
      </w:r>
      <w:r w:rsidRPr="004D184A">
        <w:rPr>
          <w:rFonts w:ascii="Arial" w:hAnsi="Arial" w:cs="Arial"/>
        </w:rPr>
        <w:t>egione Marche;</w:t>
      </w:r>
    </w:p>
    <w:p w14:paraId="0FE1A9A4" w14:textId="17DD84EA" w:rsidR="008C155A" w:rsidRPr="004D184A" w:rsidRDefault="008C155A" w:rsidP="00AD4652">
      <w:pPr>
        <w:pStyle w:val="Paragrafoelenco"/>
        <w:numPr>
          <w:ilvl w:val="0"/>
          <w:numId w:val="2"/>
        </w:numPr>
        <w:spacing w:after="120" w:line="276" w:lineRule="auto"/>
        <w:jc w:val="both"/>
        <w:rPr>
          <w:rFonts w:ascii="Arial" w:hAnsi="Arial" w:cs="Arial"/>
        </w:rPr>
      </w:pPr>
      <w:r w:rsidRPr="004D184A">
        <w:rPr>
          <w:rFonts w:ascii="Arial" w:hAnsi="Arial" w:cs="Arial"/>
        </w:rPr>
        <w:t>essere nel pieno e libero esercizio dei propri diritti, non essendo sottoposta a procedure di regolazione dell’insolvenza;</w:t>
      </w:r>
    </w:p>
    <w:p w14:paraId="5F35B1D2" w14:textId="77777777" w:rsidR="008C155A" w:rsidRPr="004D184A" w:rsidRDefault="008C155A" w:rsidP="00FD576C">
      <w:pPr>
        <w:pStyle w:val="Paragrafoelenco"/>
        <w:numPr>
          <w:ilvl w:val="0"/>
          <w:numId w:val="2"/>
        </w:numPr>
        <w:spacing w:after="120" w:line="276" w:lineRule="auto"/>
        <w:jc w:val="both"/>
        <w:rPr>
          <w:rFonts w:ascii="Arial" w:hAnsi="Arial" w:cs="Arial"/>
        </w:rPr>
      </w:pPr>
      <w:r w:rsidRPr="004D184A">
        <w:rPr>
          <w:rFonts w:ascii="Arial" w:hAnsi="Arial" w:cs="Arial"/>
        </w:rPr>
        <w:t>essere in regola rispetto alle disposizioni in materia fiscale, di contributi previdenziali ed assistenziali secondo la vigente normativa;</w:t>
      </w:r>
    </w:p>
    <w:p w14:paraId="29F3BCCD" w14:textId="77777777" w:rsidR="00DC5E97" w:rsidRPr="004D184A" w:rsidRDefault="00DC5E97" w:rsidP="00FD576C">
      <w:pPr>
        <w:pStyle w:val="Paragrafoelenco"/>
        <w:numPr>
          <w:ilvl w:val="0"/>
          <w:numId w:val="2"/>
        </w:numPr>
        <w:spacing w:after="120" w:line="276" w:lineRule="auto"/>
        <w:jc w:val="both"/>
        <w:rPr>
          <w:rFonts w:ascii="Arial" w:hAnsi="Arial" w:cs="Arial"/>
        </w:rPr>
      </w:pPr>
      <w:r w:rsidRPr="004D184A">
        <w:rPr>
          <w:rFonts w:ascii="Arial" w:hAnsi="Arial" w:cs="Arial"/>
        </w:rPr>
        <w:t>applicare ai lavoratori dipendenti condizioni economiche e normative non inferiori a quelle previste dai Contratti Collettivi Nazionali di Lavoro e dai contratti decentrati sottoscritti dalle Organizzazioni sindacali comparativamente più rappresentative a livello nazionale nonché ogni altra disposizione di legge in materia assistenziale e previdenziale;</w:t>
      </w:r>
    </w:p>
    <w:p w14:paraId="069ED373" w14:textId="77777777" w:rsidR="008C155A" w:rsidRPr="004D184A" w:rsidRDefault="008C155A" w:rsidP="00FD576C">
      <w:pPr>
        <w:pStyle w:val="Paragrafoelenco"/>
        <w:numPr>
          <w:ilvl w:val="0"/>
          <w:numId w:val="2"/>
        </w:numPr>
        <w:spacing w:after="120" w:line="276" w:lineRule="auto"/>
        <w:jc w:val="both"/>
        <w:rPr>
          <w:rFonts w:ascii="Arial" w:hAnsi="Arial" w:cs="Arial"/>
        </w:rPr>
      </w:pPr>
      <w:r w:rsidRPr="004D184A">
        <w:rPr>
          <w:rFonts w:ascii="Arial" w:hAnsi="Arial" w:cs="Arial"/>
        </w:rPr>
        <w:t>essere in regola con la normativa antimafia;</w:t>
      </w:r>
    </w:p>
    <w:p w14:paraId="1622A77D" w14:textId="77777777" w:rsidR="008C155A" w:rsidRPr="004D184A" w:rsidRDefault="008C155A" w:rsidP="00FD576C">
      <w:pPr>
        <w:pStyle w:val="Paragrafoelenco"/>
        <w:numPr>
          <w:ilvl w:val="0"/>
          <w:numId w:val="2"/>
        </w:numPr>
        <w:spacing w:after="120" w:line="276" w:lineRule="auto"/>
        <w:jc w:val="both"/>
        <w:rPr>
          <w:rFonts w:ascii="Arial" w:hAnsi="Arial" w:cs="Arial"/>
        </w:rPr>
      </w:pPr>
      <w:r w:rsidRPr="004D184A">
        <w:rPr>
          <w:rFonts w:ascii="Arial" w:hAnsi="Arial" w:cs="Arial"/>
        </w:rPr>
        <w:t xml:space="preserve">essere in regola con le norme obbligatorie in materia di tutela della salute e della sicurezza sul lavoro: D. Lgs. n. 81/08 (testo unico sicurezza sul lavoro) e </w:t>
      </w:r>
      <w:proofErr w:type="spellStart"/>
      <w:r w:rsidRPr="004D184A">
        <w:rPr>
          <w:rFonts w:ascii="Arial" w:hAnsi="Arial" w:cs="Arial"/>
        </w:rPr>
        <w:t>s.m.i.</w:t>
      </w:r>
      <w:proofErr w:type="spellEnd"/>
      <w:r w:rsidRPr="004D184A">
        <w:rPr>
          <w:rFonts w:ascii="Arial" w:hAnsi="Arial" w:cs="Arial"/>
        </w:rPr>
        <w:t>;</w:t>
      </w:r>
    </w:p>
    <w:p w14:paraId="4A802F8A" w14:textId="77777777" w:rsidR="008C155A" w:rsidRPr="004D184A" w:rsidRDefault="008C155A" w:rsidP="00FD576C">
      <w:pPr>
        <w:pStyle w:val="Paragrafoelenco"/>
        <w:numPr>
          <w:ilvl w:val="0"/>
          <w:numId w:val="2"/>
        </w:numPr>
        <w:spacing w:after="120" w:line="276" w:lineRule="auto"/>
        <w:jc w:val="both"/>
        <w:rPr>
          <w:rFonts w:ascii="Arial" w:hAnsi="Arial" w:cs="Arial"/>
        </w:rPr>
      </w:pPr>
      <w:r w:rsidRPr="004D184A">
        <w:rPr>
          <w:rFonts w:ascii="Arial" w:hAnsi="Arial" w:cs="Arial"/>
        </w:rPr>
        <w:t xml:space="preserve">essere in regola con le norme obbligatorie vigenti in materia di edilizia, urbanistica e di tutela e salvaguardia dell'ambiente: </w:t>
      </w:r>
      <w:proofErr w:type="spellStart"/>
      <w:r w:rsidRPr="004D184A">
        <w:rPr>
          <w:rFonts w:ascii="Arial" w:hAnsi="Arial" w:cs="Arial"/>
        </w:rPr>
        <w:t>D.Lgs.</w:t>
      </w:r>
      <w:proofErr w:type="spellEnd"/>
      <w:r w:rsidRPr="004D184A">
        <w:rPr>
          <w:rFonts w:ascii="Arial" w:hAnsi="Arial" w:cs="Arial"/>
        </w:rPr>
        <w:t xml:space="preserve"> N. 152/06 e </w:t>
      </w:r>
      <w:proofErr w:type="spellStart"/>
      <w:r w:rsidRPr="004D184A">
        <w:rPr>
          <w:rFonts w:ascii="Arial" w:hAnsi="Arial" w:cs="Arial"/>
        </w:rPr>
        <w:t>s.m.i.</w:t>
      </w:r>
      <w:proofErr w:type="spellEnd"/>
      <w:r w:rsidRPr="004D184A">
        <w:rPr>
          <w:rFonts w:ascii="Arial" w:hAnsi="Arial" w:cs="Arial"/>
        </w:rPr>
        <w:t xml:space="preserve"> (Testo Unico sull'ambiente);</w:t>
      </w:r>
    </w:p>
    <w:p w14:paraId="32ACA5C3" w14:textId="444B7930" w:rsidR="008C155A" w:rsidRDefault="008C155A" w:rsidP="00FD576C">
      <w:pPr>
        <w:pStyle w:val="Paragrafoelenco"/>
        <w:numPr>
          <w:ilvl w:val="0"/>
          <w:numId w:val="2"/>
        </w:numPr>
        <w:spacing w:after="120" w:line="276" w:lineRule="auto"/>
        <w:jc w:val="both"/>
        <w:rPr>
          <w:rFonts w:ascii="Arial" w:hAnsi="Arial" w:cs="Arial"/>
        </w:rPr>
      </w:pPr>
      <w:r w:rsidRPr="004D184A">
        <w:rPr>
          <w:rFonts w:ascii="Arial" w:hAnsi="Arial" w:cs="Arial"/>
        </w:rPr>
        <w:lastRenderedPageBreak/>
        <w:t>essere in regola con la normativa in materia di aiuti di Stato.</w:t>
      </w:r>
    </w:p>
    <w:p w14:paraId="1E74F87D" w14:textId="6F03EDD0" w:rsidR="00E51A54" w:rsidRPr="004D184A" w:rsidRDefault="00E51A54" w:rsidP="00E51A54">
      <w:pPr>
        <w:pStyle w:val="Paragrafoelenco"/>
        <w:numPr>
          <w:ilvl w:val="0"/>
          <w:numId w:val="2"/>
        </w:numPr>
        <w:spacing w:after="120" w:line="276" w:lineRule="auto"/>
        <w:jc w:val="both"/>
        <w:rPr>
          <w:rFonts w:ascii="Arial" w:hAnsi="Arial" w:cs="Arial"/>
        </w:rPr>
      </w:pPr>
      <w:r>
        <w:rPr>
          <w:rFonts w:ascii="Arial" w:hAnsi="Arial" w:cs="Arial"/>
        </w:rPr>
        <w:t xml:space="preserve">Aver presentato presso alla società di gestione della manifestazione </w:t>
      </w:r>
      <w:r w:rsidRPr="00E51A54">
        <w:rPr>
          <w:rFonts w:ascii="Arial" w:hAnsi="Arial" w:cs="Arial"/>
        </w:rPr>
        <w:t xml:space="preserve">Artigianato in Fiera anno 2022 - 03/11 dicembre - </w:t>
      </w:r>
      <w:proofErr w:type="spellStart"/>
      <w:r w:rsidRPr="00E51A54">
        <w:rPr>
          <w:rFonts w:ascii="Arial" w:hAnsi="Arial" w:cs="Arial"/>
        </w:rPr>
        <w:t>Fieramilano</w:t>
      </w:r>
      <w:proofErr w:type="spellEnd"/>
      <w:r w:rsidRPr="00E51A54">
        <w:rPr>
          <w:rFonts w:ascii="Arial" w:hAnsi="Arial" w:cs="Arial"/>
        </w:rPr>
        <w:t xml:space="preserve"> </w:t>
      </w:r>
      <w:proofErr w:type="spellStart"/>
      <w:proofErr w:type="gramStart"/>
      <w:r w:rsidRPr="00E51A54">
        <w:rPr>
          <w:rFonts w:ascii="Arial" w:hAnsi="Arial" w:cs="Arial"/>
        </w:rPr>
        <w:t>Rho</w:t>
      </w:r>
      <w:r>
        <w:rPr>
          <w:rFonts w:ascii="Arial" w:hAnsi="Arial" w:cs="Arial"/>
        </w:rPr>
        <w:t>,domanda</w:t>
      </w:r>
      <w:proofErr w:type="spellEnd"/>
      <w:proofErr w:type="gramEnd"/>
      <w:r>
        <w:rPr>
          <w:rFonts w:ascii="Arial" w:hAnsi="Arial" w:cs="Arial"/>
        </w:rPr>
        <w:t xml:space="preserve"> di iscrizione e relativo pagamento;</w:t>
      </w:r>
    </w:p>
    <w:p w14:paraId="4ED60E48" w14:textId="13BAB690" w:rsidR="00127358" w:rsidRDefault="008C155A" w:rsidP="00FD576C">
      <w:pPr>
        <w:spacing w:after="120" w:line="276" w:lineRule="auto"/>
        <w:jc w:val="both"/>
        <w:rPr>
          <w:rFonts w:ascii="Arial" w:hAnsi="Arial" w:cs="Arial"/>
        </w:rPr>
      </w:pPr>
      <w:r w:rsidRPr="004D184A">
        <w:rPr>
          <w:rFonts w:ascii="Arial" w:hAnsi="Arial" w:cs="Arial"/>
        </w:rPr>
        <w:t>I suddetti requisiti devono essere posseduti anche al momento d</w:t>
      </w:r>
      <w:r w:rsidR="00AD4652" w:rsidRPr="004D184A">
        <w:rPr>
          <w:rFonts w:ascii="Arial" w:hAnsi="Arial" w:cs="Arial"/>
        </w:rPr>
        <w:t xml:space="preserve">ella concessione del contributo, pena </w:t>
      </w:r>
      <w:r w:rsidR="00C64C32">
        <w:rPr>
          <w:rFonts w:ascii="Arial" w:hAnsi="Arial" w:cs="Arial"/>
        </w:rPr>
        <w:t>la decadenza dal beneficio concesso</w:t>
      </w:r>
      <w:r w:rsidRPr="004D184A">
        <w:rPr>
          <w:rFonts w:ascii="Arial" w:hAnsi="Arial" w:cs="Arial"/>
        </w:rPr>
        <w:t>. Non saranno contemplate azioni poste in essere dopo la data di presentazione della domanda per adeguare i requisiti mancanti</w:t>
      </w:r>
      <w:r w:rsidR="006A4000" w:rsidRPr="004D184A">
        <w:rPr>
          <w:rFonts w:ascii="Arial" w:hAnsi="Arial" w:cs="Arial"/>
        </w:rPr>
        <w:t xml:space="preserve"> sopra indicati</w:t>
      </w:r>
      <w:r w:rsidRPr="004D184A">
        <w:rPr>
          <w:rFonts w:ascii="Arial" w:hAnsi="Arial" w:cs="Arial"/>
        </w:rPr>
        <w:t>.</w:t>
      </w:r>
    </w:p>
    <w:p w14:paraId="1FF117E7" w14:textId="77777777" w:rsidR="00E51A54" w:rsidRPr="004D184A" w:rsidRDefault="00E51A54" w:rsidP="00FD576C">
      <w:pPr>
        <w:spacing w:after="120" w:line="276" w:lineRule="auto"/>
        <w:jc w:val="both"/>
        <w:rPr>
          <w:rFonts w:ascii="Arial" w:hAnsi="Arial" w:cs="Arial"/>
        </w:rPr>
      </w:pPr>
    </w:p>
    <w:p w14:paraId="12269FA3" w14:textId="77777777" w:rsidR="008C155A" w:rsidRPr="004D184A" w:rsidRDefault="008C155A" w:rsidP="009A02EC">
      <w:pPr>
        <w:spacing w:after="0" w:line="276" w:lineRule="auto"/>
        <w:jc w:val="both"/>
        <w:rPr>
          <w:rFonts w:ascii="Arial" w:hAnsi="Arial" w:cs="Arial"/>
        </w:rPr>
      </w:pPr>
      <w:r w:rsidRPr="004D184A">
        <w:rPr>
          <w:rFonts w:ascii="Arial" w:hAnsi="Arial" w:cs="Arial"/>
        </w:rPr>
        <w:t>Non possono essere a</w:t>
      </w:r>
      <w:r w:rsidR="00E06F3D" w:rsidRPr="004D184A">
        <w:rPr>
          <w:rFonts w:ascii="Arial" w:hAnsi="Arial" w:cs="Arial"/>
        </w:rPr>
        <w:t>mmesse a contributo le imprese</w:t>
      </w:r>
      <w:r w:rsidR="006419E3" w:rsidRPr="004D184A">
        <w:rPr>
          <w:rFonts w:ascii="Arial" w:hAnsi="Arial" w:cs="Arial"/>
        </w:rPr>
        <w:t>:</w:t>
      </w:r>
    </w:p>
    <w:p w14:paraId="6EC6E7A9" w14:textId="4316C3CE" w:rsidR="008C155A" w:rsidRPr="004D184A" w:rsidRDefault="008C155A" w:rsidP="009A02EC">
      <w:pPr>
        <w:pStyle w:val="Paragrafoelenco"/>
        <w:numPr>
          <w:ilvl w:val="0"/>
          <w:numId w:val="3"/>
        </w:numPr>
        <w:spacing w:after="0" w:line="276" w:lineRule="auto"/>
        <w:jc w:val="both"/>
        <w:rPr>
          <w:rFonts w:ascii="Arial" w:hAnsi="Arial" w:cs="Arial"/>
        </w:rPr>
      </w:pPr>
      <w:r w:rsidRPr="004D184A">
        <w:rPr>
          <w:rFonts w:ascii="Arial" w:hAnsi="Arial" w:cs="Arial"/>
        </w:rPr>
        <w:t xml:space="preserve">che si trovano in </w:t>
      </w:r>
      <w:r w:rsidR="001A28A0" w:rsidRPr="004D184A">
        <w:rPr>
          <w:rFonts w:ascii="Arial" w:hAnsi="Arial" w:cs="Arial"/>
        </w:rPr>
        <w:t>stato di liquidazione</w:t>
      </w:r>
      <w:r w:rsidRPr="004D184A">
        <w:rPr>
          <w:rFonts w:ascii="Arial" w:hAnsi="Arial" w:cs="Arial"/>
        </w:rPr>
        <w:t>;</w:t>
      </w:r>
    </w:p>
    <w:p w14:paraId="5FB2281E" w14:textId="77777777" w:rsidR="008C155A" w:rsidRPr="004D184A" w:rsidRDefault="008C155A" w:rsidP="00FD576C">
      <w:pPr>
        <w:pStyle w:val="Paragrafoelenco"/>
        <w:numPr>
          <w:ilvl w:val="0"/>
          <w:numId w:val="3"/>
        </w:numPr>
        <w:spacing w:after="120" w:line="276" w:lineRule="auto"/>
        <w:jc w:val="both"/>
        <w:rPr>
          <w:rFonts w:ascii="Arial" w:hAnsi="Arial" w:cs="Arial"/>
        </w:rPr>
      </w:pPr>
      <w:r w:rsidRPr="004D184A">
        <w:rPr>
          <w:rFonts w:ascii="Arial" w:hAnsi="Arial" w:cs="Arial"/>
        </w:rPr>
        <w:t xml:space="preserve">che sono destinatarie di provvedimenti giudiziari che applicano le sanzioni interdittive di cui al decreto legislativo 8 giugno 2001, n.231, e </w:t>
      </w:r>
      <w:proofErr w:type="spellStart"/>
      <w:r w:rsidRPr="004D184A">
        <w:rPr>
          <w:rFonts w:ascii="Arial" w:hAnsi="Arial" w:cs="Arial"/>
        </w:rPr>
        <w:t>s.m.i.</w:t>
      </w:r>
      <w:proofErr w:type="spellEnd"/>
      <w:r w:rsidRPr="004D184A">
        <w:rPr>
          <w:rFonts w:ascii="Arial" w:hAnsi="Arial" w:cs="Arial"/>
        </w:rPr>
        <w:t xml:space="preserve"> o altra sanzione che comporta il divieto di contrarre con la pubblica amministrazione, compresi i provvedimenti interdittivi di cui all’articolo 14 del </w:t>
      </w:r>
      <w:proofErr w:type="spellStart"/>
      <w:r w:rsidRPr="004D184A">
        <w:rPr>
          <w:rFonts w:ascii="Arial" w:hAnsi="Arial" w:cs="Arial"/>
        </w:rPr>
        <w:t>D.lgs</w:t>
      </w:r>
      <w:proofErr w:type="spellEnd"/>
      <w:r w:rsidRPr="004D184A">
        <w:rPr>
          <w:rFonts w:ascii="Arial" w:hAnsi="Arial" w:cs="Arial"/>
        </w:rPr>
        <w:t xml:space="preserve"> 9 aprile 2008 n. 81;</w:t>
      </w:r>
    </w:p>
    <w:p w14:paraId="50B9EC20" w14:textId="77777777" w:rsidR="008C155A" w:rsidRPr="004D184A" w:rsidRDefault="008C155A" w:rsidP="00FD576C">
      <w:pPr>
        <w:pStyle w:val="Paragrafoelenco"/>
        <w:numPr>
          <w:ilvl w:val="0"/>
          <w:numId w:val="3"/>
        </w:numPr>
        <w:spacing w:after="120" w:line="276" w:lineRule="auto"/>
        <w:jc w:val="both"/>
        <w:rPr>
          <w:rFonts w:ascii="Arial" w:hAnsi="Arial" w:cs="Arial"/>
        </w:rPr>
      </w:pPr>
      <w:r w:rsidRPr="004D184A">
        <w:rPr>
          <w:rFonts w:ascii="Arial" w:hAnsi="Arial" w:cs="Arial"/>
        </w:rPr>
        <w:t xml:space="preserve">i cui soggetti muniti di poteri di amministrazione, o i cui direttori tecnici sono destinatari di sentenze di condanna passate in giudicato o di decreti penali di condanna divenuti irrevocabili o di sentenze di applicazione della pena su richiesta, ai sensi dell’art. 444 del codice di procedura penale, per i reati indicati all’articolo 80 comma 1 del </w:t>
      </w:r>
      <w:proofErr w:type="spellStart"/>
      <w:r w:rsidRPr="004D184A">
        <w:rPr>
          <w:rFonts w:ascii="Arial" w:hAnsi="Arial" w:cs="Arial"/>
        </w:rPr>
        <w:t>D.lgs</w:t>
      </w:r>
      <w:proofErr w:type="spellEnd"/>
      <w:r w:rsidRPr="004D184A">
        <w:rPr>
          <w:rFonts w:ascii="Arial" w:hAnsi="Arial" w:cs="Arial"/>
        </w:rPr>
        <w:t xml:space="preserve"> 50/2016 e </w:t>
      </w:r>
      <w:proofErr w:type="spellStart"/>
      <w:r w:rsidRPr="004D184A">
        <w:rPr>
          <w:rFonts w:ascii="Arial" w:hAnsi="Arial" w:cs="Arial"/>
        </w:rPr>
        <w:t>s.m.i.</w:t>
      </w:r>
      <w:proofErr w:type="spellEnd"/>
      <w:r w:rsidRPr="004D184A">
        <w:rPr>
          <w:rFonts w:ascii="Arial" w:hAnsi="Arial" w:cs="Arial"/>
        </w:rPr>
        <w:t>;</w:t>
      </w:r>
    </w:p>
    <w:p w14:paraId="07A470AE" w14:textId="77777777" w:rsidR="008C155A" w:rsidRPr="004D184A" w:rsidRDefault="008C155A" w:rsidP="00FD576C">
      <w:pPr>
        <w:pStyle w:val="Paragrafoelenco"/>
        <w:numPr>
          <w:ilvl w:val="0"/>
          <w:numId w:val="3"/>
        </w:numPr>
        <w:spacing w:after="120" w:line="276" w:lineRule="auto"/>
        <w:jc w:val="both"/>
        <w:rPr>
          <w:rFonts w:ascii="Arial" w:hAnsi="Arial" w:cs="Arial"/>
        </w:rPr>
      </w:pPr>
      <w:r w:rsidRPr="004D184A">
        <w:rPr>
          <w:rFonts w:ascii="Arial" w:hAnsi="Arial" w:cs="Arial"/>
        </w:rPr>
        <w:t>qualora sussistono con riferimento ai soggetti indicati nell’articolo 85 del D.lgs. 6 settembre 2011 n. 159, cause di decadenza, di sospensione, o divieto previste dall’articolo 67, o tentativi di infiltrazione mafiosa ai sensi dell’articolo 84 comma 4 del medesimo decreto.</w:t>
      </w:r>
    </w:p>
    <w:p w14:paraId="4A8369A6" w14:textId="77777777" w:rsidR="008C155A" w:rsidRPr="004D184A" w:rsidRDefault="008C155A" w:rsidP="00FD576C">
      <w:pPr>
        <w:spacing w:after="120" w:line="276" w:lineRule="auto"/>
        <w:jc w:val="both"/>
        <w:rPr>
          <w:rFonts w:ascii="Arial" w:hAnsi="Arial" w:cs="Arial"/>
        </w:rPr>
      </w:pPr>
      <w:r w:rsidRPr="004D184A">
        <w:rPr>
          <w:rFonts w:ascii="Arial" w:hAnsi="Arial" w:cs="Arial"/>
        </w:rPr>
        <w:t>Tali dichiarazioni saranno oggetto di verifiche ai sensi del DPR 445/2000. Laddove fosse necessario, per la numerosità delle domande, l’Amministrazione regionale procederà ad effettuare verifiche a campione che sarà individuato per mezzo di un apposito applicativo utilizzato per l’estrazione del 5% dei soggetti da sottoporre a controllo.</w:t>
      </w:r>
    </w:p>
    <w:p w14:paraId="2E78E61D" w14:textId="77777777" w:rsidR="009A02EC" w:rsidRPr="004D184A" w:rsidRDefault="009A02EC" w:rsidP="00FD576C">
      <w:pPr>
        <w:spacing w:after="120" w:line="276" w:lineRule="auto"/>
        <w:jc w:val="both"/>
        <w:rPr>
          <w:rFonts w:ascii="Arial" w:hAnsi="Arial" w:cs="Arial"/>
        </w:rPr>
      </w:pPr>
    </w:p>
    <w:p w14:paraId="6F20B415"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3. INTERVENTI FINANZIABILI E SPESE AMMISSIBILI</w:t>
      </w:r>
    </w:p>
    <w:p w14:paraId="54A989C1" w14:textId="77777777" w:rsidR="008C155A" w:rsidRPr="004D184A" w:rsidRDefault="008C155A" w:rsidP="004F27E5">
      <w:pPr>
        <w:spacing w:after="0" w:line="276" w:lineRule="auto"/>
        <w:jc w:val="both"/>
        <w:rPr>
          <w:rFonts w:ascii="Arial" w:hAnsi="Arial" w:cs="Arial"/>
          <w:b/>
        </w:rPr>
      </w:pPr>
      <w:r w:rsidRPr="004D184A">
        <w:rPr>
          <w:rFonts w:ascii="Arial" w:hAnsi="Arial" w:cs="Arial"/>
          <w:b/>
        </w:rPr>
        <w:t>3.1 Programmi di investimento ammissibili</w:t>
      </w:r>
    </w:p>
    <w:p w14:paraId="3A9FA384" w14:textId="0BB80A15" w:rsidR="00522D4D" w:rsidRPr="004D184A" w:rsidRDefault="00522D4D" w:rsidP="00522D4D">
      <w:pPr>
        <w:spacing w:after="120" w:line="276" w:lineRule="auto"/>
        <w:jc w:val="both"/>
        <w:rPr>
          <w:rFonts w:ascii="Arial" w:hAnsi="Arial" w:cs="Arial"/>
        </w:rPr>
      </w:pPr>
      <w:r w:rsidRPr="004D184A">
        <w:rPr>
          <w:rFonts w:ascii="Arial" w:hAnsi="Arial" w:cs="Arial"/>
        </w:rPr>
        <w:t>Il presente bando supporta proge</w:t>
      </w:r>
      <w:r w:rsidR="0019181F">
        <w:rPr>
          <w:rFonts w:ascii="Arial" w:hAnsi="Arial" w:cs="Arial"/>
        </w:rPr>
        <w:t xml:space="preserve">tti realizzati da MPMI </w:t>
      </w:r>
      <w:r w:rsidR="00197732" w:rsidRPr="004D184A">
        <w:rPr>
          <w:rFonts w:ascii="Arial" w:hAnsi="Arial" w:cs="Arial"/>
        </w:rPr>
        <w:t>per</w:t>
      </w:r>
      <w:r w:rsidRPr="004D184A">
        <w:rPr>
          <w:rFonts w:ascii="Arial" w:hAnsi="Arial" w:cs="Arial"/>
        </w:rPr>
        <w:t xml:space="preserve"> la partecipazione alla manifestazione fieristica Artigianato in Fiera anno 2022.</w:t>
      </w:r>
    </w:p>
    <w:p w14:paraId="273D1C8C" w14:textId="77777777" w:rsidR="00522D4D" w:rsidRPr="004D184A" w:rsidRDefault="00522D4D" w:rsidP="004F27E5">
      <w:pPr>
        <w:spacing w:after="0" w:line="276" w:lineRule="auto"/>
        <w:jc w:val="both"/>
        <w:rPr>
          <w:rFonts w:ascii="Arial" w:hAnsi="Arial" w:cs="Arial"/>
        </w:rPr>
      </w:pPr>
    </w:p>
    <w:p w14:paraId="60FAD856" w14:textId="56918235" w:rsidR="00951BAF" w:rsidRPr="004D184A" w:rsidRDefault="008C155A" w:rsidP="004F27E5">
      <w:pPr>
        <w:spacing w:after="0" w:line="276" w:lineRule="auto"/>
        <w:jc w:val="both"/>
        <w:rPr>
          <w:rFonts w:ascii="Arial" w:hAnsi="Arial" w:cs="Arial"/>
          <w:b/>
        </w:rPr>
      </w:pPr>
      <w:r w:rsidRPr="004D184A">
        <w:rPr>
          <w:rFonts w:ascii="Arial" w:hAnsi="Arial" w:cs="Arial"/>
          <w:b/>
        </w:rPr>
        <w:t>3.2 Tipologie di spese ammissibili</w:t>
      </w:r>
    </w:p>
    <w:p w14:paraId="124A51A2" w14:textId="77777777" w:rsidR="00951BAF" w:rsidRPr="004D184A" w:rsidRDefault="00951BAF" w:rsidP="004F27E5">
      <w:pPr>
        <w:spacing w:after="0" w:line="276" w:lineRule="auto"/>
        <w:jc w:val="both"/>
        <w:rPr>
          <w:rFonts w:ascii="Arial" w:hAnsi="Arial" w:cs="Arial"/>
        </w:rPr>
      </w:pPr>
      <w:r w:rsidRPr="004D184A">
        <w:rPr>
          <w:rFonts w:ascii="Arial" w:hAnsi="Arial" w:cs="Arial"/>
        </w:rPr>
        <w:t>Sono ammissibili alle agevolazioni del presente bando i costi relativi a:</w:t>
      </w:r>
    </w:p>
    <w:p w14:paraId="79B88405" w14:textId="31F68A1D" w:rsidR="00382534" w:rsidRPr="0019181F" w:rsidRDefault="00382534" w:rsidP="00932975">
      <w:pPr>
        <w:numPr>
          <w:ilvl w:val="0"/>
          <w:numId w:val="17"/>
        </w:numPr>
        <w:tabs>
          <w:tab w:val="left" w:pos="426"/>
        </w:tabs>
        <w:autoSpaceDE w:val="0"/>
        <w:autoSpaceDN w:val="0"/>
        <w:adjustRightInd w:val="0"/>
        <w:spacing w:after="0" w:line="276" w:lineRule="auto"/>
        <w:ind w:right="-1"/>
        <w:contextualSpacing/>
        <w:jc w:val="both"/>
        <w:rPr>
          <w:rFonts w:ascii="Arial" w:hAnsi="Arial" w:cs="Arial"/>
        </w:rPr>
      </w:pPr>
      <w:r w:rsidRPr="0019181F">
        <w:rPr>
          <w:rFonts w:ascii="Arial" w:hAnsi="Arial" w:cs="Arial"/>
        </w:rPr>
        <w:t>costi per la partecipazione alla fiera</w:t>
      </w:r>
      <w:r w:rsidR="00932975" w:rsidRPr="0019181F">
        <w:rPr>
          <w:rFonts w:ascii="Arial" w:hAnsi="Arial" w:cs="Arial"/>
        </w:rPr>
        <w:t xml:space="preserve"> (affitto degli spazi, predisposizione </w:t>
      </w:r>
      <w:r w:rsidR="00932975" w:rsidRPr="0019181F">
        <w:rPr>
          <w:rFonts w:ascii="Arial" w:hAnsi="Arial" w:cs="Arial"/>
          <w:i/>
        </w:rPr>
        <w:t>stand</w:t>
      </w:r>
      <w:r w:rsidR="00932975" w:rsidRPr="0019181F">
        <w:rPr>
          <w:rFonts w:ascii="Arial" w:hAnsi="Arial" w:cs="Arial"/>
        </w:rPr>
        <w:t>, spese promozionali, etc</w:t>
      </w:r>
      <w:r w:rsidR="00772C60" w:rsidRPr="0019181F">
        <w:rPr>
          <w:rFonts w:ascii="Arial" w:hAnsi="Arial" w:cs="Arial"/>
        </w:rPr>
        <w:t>.</w:t>
      </w:r>
      <w:r w:rsidR="00932975" w:rsidRPr="0019181F">
        <w:rPr>
          <w:rFonts w:ascii="Arial" w:hAnsi="Arial" w:cs="Arial"/>
        </w:rPr>
        <w:t>)</w:t>
      </w:r>
      <w:r w:rsidRPr="0019181F">
        <w:rPr>
          <w:rFonts w:ascii="Arial" w:hAnsi="Arial" w:cs="Arial"/>
        </w:rPr>
        <w:t>;</w:t>
      </w:r>
    </w:p>
    <w:p w14:paraId="065490CA" w14:textId="3E362A25" w:rsidR="00382534" w:rsidRPr="0019181F" w:rsidRDefault="00382534" w:rsidP="00932975">
      <w:pPr>
        <w:numPr>
          <w:ilvl w:val="0"/>
          <w:numId w:val="17"/>
        </w:numPr>
        <w:tabs>
          <w:tab w:val="left" w:pos="426"/>
        </w:tabs>
        <w:autoSpaceDE w:val="0"/>
        <w:autoSpaceDN w:val="0"/>
        <w:adjustRightInd w:val="0"/>
        <w:spacing w:after="0" w:line="276" w:lineRule="auto"/>
        <w:ind w:right="-1"/>
        <w:contextualSpacing/>
        <w:jc w:val="both"/>
        <w:rPr>
          <w:rFonts w:ascii="Arial" w:hAnsi="Arial" w:cs="Arial"/>
        </w:rPr>
      </w:pPr>
      <w:r w:rsidRPr="0019181F">
        <w:rPr>
          <w:rFonts w:ascii="Arial" w:hAnsi="Arial" w:cs="Arial"/>
        </w:rPr>
        <w:t>consulenze propedeutiche alla partecipazione (</w:t>
      </w:r>
      <w:proofErr w:type="spellStart"/>
      <w:r w:rsidRPr="0019181F">
        <w:rPr>
          <w:rFonts w:ascii="Arial" w:hAnsi="Arial" w:cs="Arial"/>
        </w:rPr>
        <w:t>max</w:t>
      </w:r>
      <w:proofErr w:type="spellEnd"/>
      <w:r w:rsidRPr="0019181F">
        <w:rPr>
          <w:rFonts w:ascii="Arial" w:hAnsi="Arial" w:cs="Arial"/>
        </w:rPr>
        <w:t xml:space="preserve"> 20% della voce di spesa </w:t>
      </w:r>
      <w:r w:rsidR="00932975" w:rsidRPr="0019181F">
        <w:rPr>
          <w:rFonts w:ascii="Arial" w:hAnsi="Arial" w:cs="Arial"/>
        </w:rPr>
        <w:t>“</w:t>
      </w:r>
      <w:r w:rsidRPr="0019181F">
        <w:rPr>
          <w:rFonts w:ascii="Arial" w:hAnsi="Arial" w:cs="Arial"/>
        </w:rPr>
        <w:t>a</w:t>
      </w:r>
      <w:r w:rsidR="00932975" w:rsidRPr="0019181F">
        <w:rPr>
          <w:rFonts w:ascii="Arial" w:hAnsi="Arial" w:cs="Arial"/>
        </w:rPr>
        <w:t>”</w:t>
      </w:r>
      <w:r w:rsidRPr="0019181F">
        <w:rPr>
          <w:rFonts w:ascii="Arial" w:hAnsi="Arial" w:cs="Arial"/>
        </w:rPr>
        <w:t>).</w:t>
      </w:r>
    </w:p>
    <w:p w14:paraId="53A5A222" w14:textId="77777777" w:rsidR="00382534" w:rsidRPr="004D184A" w:rsidRDefault="00382534" w:rsidP="00932975">
      <w:pPr>
        <w:tabs>
          <w:tab w:val="left" w:pos="426"/>
        </w:tabs>
        <w:autoSpaceDE w:val="0"/>
        <w:autoSpaceDN w:val="0"/>
        <w:adjustRightInd w:val="0"/>
        <w:spacing w:after="0" w:line="276" w:lineRule="auto"/>
        <w:ind w:right="-1"/>
        <w:contextualSpacing/>
        <w:jc w:val="both"/>
        <w:rPr>
          <w:rFonts w:ascii="Arial" w:hAnsi="Arial" w:cs="Arial"/>
        </w:rPr>
      </w:pPr>
      <w:r w:rsidRPr="004D184A">
        <w:rPr>
          <w:rFonts w:ascii="Arial" w:hAnsi="Arial" w:cs="Arial"/>
        </w:rPr>
        <w:t>Alle spese sopra elencate si applicano i seguenti vincoli:</w:t>
      </w:r>
    </w:p>
    <w:p w14:paraId="3A680435" w14:textId="78E70DF0" w:rsidR="00382534" w:rsidRPr="004D184A" w:rsidRDefault="00382534" w:rsidP="00932975">
      <w:pPr>
        <w:pStyle w:val="Paragrafoelenco"/>
        <w:numPr>
          <w:ilvl w:val="0"/>
          <w:numId w:val="24"/>
        </w:numPr>
        <w:tabs>
          <w:tab w:val="left" w:pos="426"/>
        </w:tabs>
        <w:autoSpaceDE w:val="0"/>
        <w:autoSpaceDN w:val="0"/>
        <w:adjustRightInd w:val="0"/>
        <w:spacing w:after="0" w:line="276" w:lineRule="auto"/>
        <w:ind w:right="-1"/>
        <w:jc w:val="both"/>
        <w:rPr>
          <w:rFonts w:ascii="Arial" w:hAnsi="Arial" w:cs="Arial"/>
        </w:rPr>
      </w:pPr>
      <w:r w:rsidRPr="004D184A">
        <w:rPr>
          <w:rFonts w:ascii="Arial" w:hAnsi="Arial" w:cs="Arial"/>
        </w:rPr>
        <w:t>le spese per la partecipazione alle fiere sono ammissibili solo se l’impresa partecipa come espositore (non sono ammesse le spese per partecipazioni indirette tramite distributori o imprese del gruppo o consorzi);</w:t>
      </w:r>
    </w:p>
    <w:p w14:paraId="432588F5" w14:textId="39CD2F0E" w:rsidR="00382534" w:rsidRPr="004D184A" w:rsidRDefault="00382534" w:rsidP="00932975">
      <w:pPr>
        <w:pStyle w:val="Paragrafoelenco"/>
        <w:numPr>
          <w:ilvl w:val="0"/>
          <w:numId w:val="24"/>
        </w:numPr>
        <w:tabs>
          <w:tab w:val="left" w:pos="426"/>
        </w:tabs>
        <w:autoSpaceDE w:val="0"/>
        <w:autoSpaceDN w:val="0"/>
        <w:adjustRightInd w:val="0"/>
        <w:spacing w:after="0" w:line="276" w:lineRule="auto"/>
        <w:ind w:right="-1"/>
        <w:jc w:val="both"/>
        <w:rPr>
          <w:rFonts w:ascii="Arial" w:hAnsi="Arial" w:cs="Arial"/>
        </w:rPr>
      </w:pPr>
      <w:r w:rsidRPr="004D184A">
        <w:rPr>
          <w:rFonts w:ascii="Arial" w:hAnsi="Arial" w:cs="Arial"/>
        </w:rPr>
        <w:t>le spese si intendono al netto di bolli, imposte o qualsiasi altro onere o commissione.</w:t>
      </w:r>
    </w:p>
    <w:p w14:paraId="0F9310A5" w14:textId="77777777" w:rsidR="00382534" w:rsidRPr="004D184A" w:rsidRDefault="00382534" w:rsidP="00932975">
      <w:pPr>
        <w:tabs>
          <w:tab w:val="left" w:pos="426"/>
        </w:tabs>
        <w:autoSpaceDE w:val="0"/>
        <w:autoSpaceDN w:val="0"/>
        <w:adjustRightInd w:val="0"/>
        <w:spacing w:after="0" w:line="276" w:lineRule="auto"/>
        <w:ind w:right="482"/>
        <w:jc w:val="both"/>
        <w:rPr>
          <w:rFonts w:ascii="Arial" w:hAnsi="Arial" w:cs="Arial"/>
        </w:rPr>
      </w:pPr>
    </w:p>
    <w:p w14:paraId="0359BB80" w14:textId="77777777" w:rsidR="008C155A" w:rsidRPr="004D184A" w:rsidRDefault="008C155A" w:rsidP="004F27E5">
      <w:pPr>
        <w:spacing w:after="0" w:line="276" w:lineRule="auto"/>
        <w:jc w:val="both"/>
        <w:rPr>
          <w:rFonts w:ascii="Arial" w:hAnsi="Arial" w:cs="Arial"/>
          <w:b/>
        </w:rPr>
      </w:pPr>
      <w:r w:rsidRPr="004D184A">
        <w:rPr>
          <w:rFonts w:ascii="Arial" w:hAnsi="Arial" w:cs="Arial"/>
          <w:b/>
        </w:rPr>
        <w:t>3.3 Tipologie di spese non ammissibili</w:t>
      </w:r>
    </w:p>
    <w:p w14:paraId="247AC032" w14:textId="4C09E127" w:rsidR="008C155A" w:rsidRPr="004D184A" w:rsidRDefault="008C155A" w:rsidP="004F27E5">
      <w:pPr>
        <w:spacing w:after="0" w:line="276" w:lineRule="auto"/>
        <w:jc w:val="both"/>
        <w:rPr>
          <w:rFonts w:ascii="Arial" w:hAnsi="Arial" w:cs="Arial"/>
        </w:rPr>
      </w:pPr>
      <w:r w:rsidRPr="004D184A">
        <w:rPr>
          <w:rFonts w:ascii="Arial" w:hAnsi="Arial" w:cs="Arial"/>
        </w:rPr>
        <w:t>Non sono ritenute ammissibili le seguenti spese:</w:t>
      </w:r>
    </w:p>
    <w:p w14:paraId="18B28D63" w14:textId="3FC8836B" w:rsidR="00382534" w:rsidRPr="004D184A" w:rsidRDefault="00382534" w:rsidP="00382534">
      <w:pPr>
        <w:pStyle w:val="Paragrafoelenco"/>
        <w:numPr>
          <w:ilvl w:val="0"/>
          <w:numId w:val="24"/>
        </w:numPr>
        <w:tabs>
          <w:tab w:val="left" w:pos="426"/>
        </w:tabs>
        <w:autoSpaceDE w:val="0"/>
        <w:autoSpaceDN w:val="0"/>
        <w:adjustRightInd w:val="0"/>
        <w:spacing w:after="0" w:line="276" w:lineRule="auto"/>
        <w:ind w:right="482"/>
        <w:jc w:val="both"/>
        <w:rPr>
          <w:rFonts w:ascii="Arial" w:hAnsi="Arial" w:cs="Arial"/>
        </w:rPr>
      </w:pPr>
      <w:r w:rsidRPr="004D184A">
        <w:rPr>
          <w:rFonts w:ascii="Arial" w:hAnsi="Arial" w:cs="Arial"/>
        </w:rPr>
        <w:t xml:space="preserve">spese </w:t>
      </w:r>
      <w:r w:rsidRPr="0019181F">
        <w:rPr>
          <w:rFonts w:ascii="Arial" w:hAnsi="Arial" w:cs="Arial"/>
        </w:rPr>
        <w:t>di viaggio,</w:t>
      </w:r>
      <w:r w:rsidRPr="004D184A">
        <w:rPr>
          <w:rFonts w:ascii="Arial" w:hAnsi="Arial" w:cs="Arial"/>
        </w:rPr>
        <w:t xml:space="preserve"> vitto e alloggio;</w:t>
      </w:r>
    </w:p>
    <w:p w14:paraId="041A8435" w14:textId="7FB9E71C" w:rsidR="00382534" w:rsidRPr="004D184A" w:rsidRDefault="00382534" w:rsidP="00382534">
      <w:pPr>
        <w:pStyle w:val="Paragrafoelenco"/>
        <w:numPr>
          <w:ilvl w:val="0"/>
          <w:numId w:val="24"/>
        </w:numPr>
        <w:tabs>
          <w:tab w:val="left" w:pos="426"/>
        </w:tabs>
        <w:autoSpaceDE w:val="0"/>
        <w:autoSpaceDN w:val="0"/>
        <w:adjustRightInd w:val="0"/>
        <w:spacing w:after="0" w:line="276" w:lineRule="auto"/>
        <w:ind w:right="482"/>
        <w:jc w:val="both"/>
        <w:rPr>
          <w:rFonts w:ascii="Arial" w:hAnsi="Arial" w:cs="Arial"/>
        </w:rPr>
      </w:pPr>
      <w:r w:rsidRPr="004D184A">
        <w:rPr>
          <w:rFonts w:ascii="Arial" w:hAnsi="Arial" w:cs="Arial"/>
        </w:rPr>
        <w:lastRenderedPageBreak/>
        <w:t>spese relative al pagamento dell’I.V.A., se recuperabile;</w:t>
      </w:r>
    </w:p>
    <w:p w14:paraId="19E4247F" w14:textId="4CD6E74A" w:rsidR="00382534" w:rsidRPr="004D184A" w:rsidRDefault="00382534" w:rsidP="00382534">
      <w:pPr>
        <w:pStyle w:val="Paragrafoelenco"/>
        <w:numPr>
          <w:ilvl w:val="0"/>
          <w:numId w:val="24"/>
        </w:numPr>
        <w:spacing w:after="0" w:line="276" w:lineRule="auto"/>
        <w:contextualSpacing w:val="0"/>
        <w:jc w:val="both"/>
        <w:rPr>
          <w:rFonts w:ascii="Arial" w:hAnsi="Arial" w:cs="Arial"/>
          <w:color w:val="000000" w:themeColor="text1"/>
        </w:rPr>
      </w:pPr>
      <w:r w:rsidRPr="004D184A">
        <w:rPr>
          <w:rFonts w:ascii="Arial" w:hAnsi="Arial" w:cs="Arial"/>
          <w:color w:val="000000" w:themeColor="text1"/>
        </w:rPr>
        <w:t>oneri per imposte, concessioni, spese bancarie, interessi passivi, e altri oneri meramente finanziari;</w:t>
      </w:r>
    </w:p>
    <w:p w14:paraId="142BF577" w14:textId="221B15A8" w:rsidR="00751DCF" w:rsidRPr="0019181F" w:rsidRDefault="0002503C" w:rsidP="00382534">
      <w:pPr>
        <w:pStyle w:val="Paragrafoelenco"/>
        <w:numPr>
          <w:ilvl w:val="0"/>
          <w:numId w:val="24"/>
        </w:numPr>
        <w:tabs>
          <w:tab w:val="left" w:pos="426"/>
        </w:tabs>
        <w:autoSpaceDE w:val="0"/>
        <w:autoSpaceDN w:val="0"/>
        <w:adjustRightInd w:val="0"/>
        <w:spacing w:after="0" w:line="276" w:lineRule="auto"/>
        <w:ind w:right="482"/>
        <w:jc w:val="both"/>
        <w:rPr>
          <w:rFonts w:ascii="Arial" w:hAnsi="Arial" w:cs="Arial"/>
        </w:rPr>
      </w:pPr>
      <w:r w:rsidRPr="0019181F">
        <w:rPr>
          <w:rFonts w:ascii="Arial" w:hAnsi="Arial" w:cs="Arial"/>
        </w:rPr>
        <w:t>per smartphone, telefoni cellulari, tablet, smartwatch;</w:t>
      </w:r>
    </w:p>
    <w:p w14:paraId="10A16196" w14:textId="77777777" w:rsidR="00382534" w:rsidRPr="004D184A" w:rsidRDefault="008C155A" w:rsidP="00382534">
      <w:pPr>
        <w:pStyle w:val="Paragrafoelenco"/>
        <w:numPr>
          <w:ilvl w:val="0"/>
          <w:numId w:val="24"/>
        </w:numPr>
        <w:tabs>
          <w:tab w:val="left" w:pos="426"/>
        </w:tabs>
        <w:autoSpaceDE w:val="0"/>
        <w:autoSpaceDN w:val="0"/>
        <w:adjustRightInd w:val="0"/>
        <w:spacing w:after="0" w:line="276" w:lineRule="auto"/>
        <w:ind w:right="482"/>
        <w:jc w:val="both"/>
        <w:rPr>
          <w:rFonts w:ascii="Arial" w:hAnsi="Arial" w:cs="Arial"/>
        </w:rPr>
      </w:pPr>
      <w:r w:rsidRPr="004D184A">
        <w:rPr>
          <w:rFonts w:ascii="Arial" w:hAnsi="Arial" w:cs="Arial"/>
        </w:rPr>
        <w:t xml:space="preserve">spese che hanno beneficiato di contributi pubblici considerati Aiuti di Stato, incluso il regime De </w:t>
      </w:r>
      <w:proofErr w:type="spellStart"/>
      <w:r w:rsidRPr="004D184A">
        <w:rPr>
          <w:rFonts w:ascii="Arial" w:hAnsi="Arial" w:cs="Arial"/>
        </w:rPr>
        <w:t>Minimis</w:t>
      </w:r>
      <w:proofErr w:type="spellEnd"/>
      <w:r w:rsidRPr="004D184A">
        <w:rPr>
          <w:rFonts w:ascii="Arial" w:hAnsi="Arial" w:cs="Arial"/>
        </w:rPr>
        <w:t xml:space="preserve"> e “</w:t>
      </w:r>
      <w:proofErr w:type="spellStart"/>
      <w:r w:rsidRPr="004D184A">
        <w:rPr>
          <w:rFonts w:ascii="Arial" w:hAnsi="Arial" w:cs="Arial"/>
        </w:rPr>
        <w:t>Temporary</w:t>
      </w:r>
      <w:proofErr w:type="spellEnd"/>
      <w:r w:rsidRPr="004D184A">
        <w:rPr>
          <w:rFonts w:ascii="Arial" w:hAnsi="Arial" w:cs="Arial"/>
        </w:rPr>
        <w:t xml:space="preserve"> Framework”;</w:t>
      </w:r>
    </w:p>
    <w:p w14:paraId="170372E2" w14:textId="77777777" w:rsidR="00382534" w:rsidRPr="004D184A" w:rsidRDefault="008C155A" w:rsidP="00382534">
      <w:pPr>
        <w:pStyle w:val="Paragrafoelenco"/>
        <w:numPr>
          <w:ilvl w:val="0"/>
          <w:numId w:val="24"/>
        </w:numPr>
        <w:tabs>
          <w:tab w:val="left" w:pos="426"/>
        </w:tabs>
        <w:autoSpaceDE w:val="0"/>
        <w:autoSpaceDN w:val="0"/>
        <w:adjustRightInd w:val="0"/>
        <w:spacing w:after="0" w:line="276" w:lineRule="auto"/>
        <w:ind w:right="482"/>
        <w:jc w:val="both"/>
        <w:rPr>
          <w:rFonts w:ascii="Arial" w:hAnsi="Arial" w:cs="Arial"/>
        </w:rPr>
      </w:pPr>
      <w:r w:rsidRPr="004D184A">
        <w:rPr>
          <w:rFonts w:ascii="Arial" w:hAnsi="Arial" w:cs="Arial"/>
        </w:rPr>
        <w:t>spese per consulenze per la gestione del progetto</w:t>
      </w:r>
      <w:r w:rsidR="00BA1532" w:rsidRPr="004D184A">
        <w:rPr>
          <w:rFonts w:ascii="Arial" w:hAnsi="Arial" w:cs="Arial"/>
        </w:rPr>
        <w:t xml:space="preserve"> oggetto della presente misura</w:t>
      </w:r>
      <w:r w:rsidRPr="004D184A">
        <w:rPr>
          <w:rFonts w:ascii="Arial" w:hAnsi="Arial" w:cs="Arial"/>
        </w:rPr>
        <w:t>;</w:t>
      </w:r>
    </w:p>
    <w:p w14:paraId="0C5BF49E" w14:textId="77777777" w:rsidR="00382534" w:rsidRPr="004D184A" w:rsidRDefault="008C155A" w:rsidP="00382534">
      <w:pPr>
        <w:pStyle w:val="Paragrafoelenco"/>
        <w:numPr>
          <w:ilvl w:val="0"/>
          <w:numId w:val="24"/>
        </w:numPr>
        <w:tabs>
          <w:tab w:val="left" w:pos="426"/>
        </w:tabs>
        <w:autoSpaceDE w:val="0"/>
        <w:autoSpaceDN w:val="0"/>
        <w:adjustRightInd w:val="0"/>
        <w:spacing w:after="0" w:line="276" w:lineRule="auto"/>
        <w:ind w:right="482"/>
        <w:jc w:val="both"/>
        <w:rPr>
          <w:rFonts w:ascii="Arial" w:hAnsi="Arial" w:cs="Arial"/>
        </w:rPr>
      </w:pPr>
      <w:r w:rsidRPr="004D184A">
        <w:rPr>
          <w:rFonts w:ascii="Arial" w:hAnsi="Arial" w:cs="Arial"/>
        </w:rPr>
        <w:t>spese relative a commesse interne;</w:t>
      </w:r>
    </w:p>
    <w:p w14:paraId="3F36F738" w14:textId="77777777" w:rsidR="00382534" w:rsidRPr="004D184A" w:rsidRDefault="00983EBE" w:rsidP="00382534">
      <w:pPr>
        <w:pStyle w:val="Paragrafoelenco"/>
        <w:numPr>
          <w:ilvl w:val="0"/>
          <w:numId w:val="24"/>
        </w:numPr>
        <w:tabs>
          <w:tab w:val="left" w:pos="426"/>
        </w:tabs>
        <w:autoSpaceDE w:val="0"/>
        <w:autoSpaceDN w:val="0"/>
        <w:adjustRightInd w:val="0"/>
        <w:spacing w:after="0" w:line="276" w:lineRule="auto"/>
        <w:ind w:right="482"/>
        <w:jc w:val="both"/>
        <w:rPr>
          <w:rFonts w:ascii="Arial" w:hAnsi="Arial" w:cs="Arial"/>
        </w:rPr>
      </w:pPr>
      <w:r w:rsidRPr="004D184A">
        <w:rPr>
          <w:rFonts w:ascii="Arial" w:hAnsi="Arial" w:cs="Arial"/>
        </w:rPr>
        <w:t>spese regolate attraverso cessione di beni o compensazione di qualsiasi genere tra il beneficiario ed il fornitore;</w:t>
      </w:r>
    </w:p>
    <w:p w14:paraId="682EBE33" w14:textId="456B44B0" w:rsidR="000743D2" w:rsidRPr="004D184A" w:rsidRDefault="008C155A" w:rsidP="00382534">
      <w:pPr>
        <w:pStyle w:val="Paragrafoelenco"/>
        <w:numPr>
          <w:ilvl w:val="0"/>
          <w:numId w:val="24"/>
        </w:numPr>
        <w:tabs>
          <w:tab w:val="left" w:pos="426"/>
        </w:tabs>
        <w:autoSpaceDE w:val="0"/>
        <w:autoSpaceDN w:val="0"/>
        <w:adjustRightInd w:val="0"/>
        <w:spacing w:after="0" w:line="276" w:lineRule="auto"/>
        <w:ind w:right="482"/>
        <w:jc w:val="both"/>
        <w:rPr>
          <w:rFonts w:ascii="Arial" w:hAnsi="Arial" w:cs="Arial"/>
        </w:rPr>
      </w:pPr>
      <w:r w:rsidRPr="004D184A">
        <w:rPr>
          <w:rFonts w:ascii="Arial" w:hAnsi="Arial" w:cs="Arial"/>
        </w:rPr>
        <w:t xml:space="preserve">spese relative ai beni </w:t>
      </w:r>
      <w:r w:rsidR="00983EBE" w:rsidRPr="004D184A">
        <w:rPr>
          <w:rFonts w:ascii="Arial" w:hAnsi="Arial" w:cs="Arial"/>
        </w:rPr>
        <w:t xml:space="preserve">usati e/o </w:t>
      </w:r>
      <w:r w:rsidRPr="004D184A">
        <w:rPr>
          <w:rFonts w:ascii="Arial" w:hAnsi="Arial" w:cs="Arial"/>
        </w:rPr>
        <w:t>acquistati con il sistema della locazione finanziaria</w:t>
      </w:r>
      <w:r w:rsidR="00BA1532" w:rsidRPr="004D184A">
        <w:rPr>
          <w:rFonts w:ascii="Arial" w:hAnsi="Arial" w:cs="Arial"/>
        </w:rPr>
        <w:t>;</w:t>
      </w:r>
    </w:p>
    <w:p w14:paraId="1E5F5BEB" w14:textId="1B135746" w:rsidR="008C155A" w:rsidRPr="004D184A" w:rsidRDefault="008C155A" w:rsidP="004F27E5">
      <w:pPr>
        <w:spacing w:after="0" w:line="276" w:lineRule="auto"/>
        <w:jc w:val="both"/>
        <w:rPr>
          <w:rFonts w:ascii="Arial" w:hAnsi="Arial" w:cs="Arial"/>
        </w:rPr>
      </w:pPr>
      <w:r w:rsidRPr="004D184A">
        <w:rPr>
          <w:rFonts w:ascii="Arial" w:hAnsi="Arial" w:cs="Arial"/>
        </w:rPr>
        <w:t>Non sono ammessi inoltre:</w:t>
      </w:r>
    </w:p>
    <w:p w14:paraId="4B55FBDF" w14:textId="721363E5" w:rsidR="008C155A" w:rsidRPr="004D184A" w:rsidRDefault="008C155A" w:rsidP="004F27E5">
      <w:pPr>
        <w:pStyle w:val="Paragrafoelenco"/>
        <w:numPr>
          <w:ilvl w:val="0"/>
          <w:numId w:val="1"/>
        </w:numPr>
        <w:spacing w:after="0" w:line="276" w:lineRule="auto"/>
        <w:contextualSpacing w:val="0"/>
        <w:jc w:val="both"/>
        <w:rPr>
          <w:rFonts w:ascii="Arial" w:hAnsi="Arial" w:cs="Arial"/>
        </w:rPr>
      </w:pPr>
      <w:r w:rsidRPr="004D184A">
        <w:rPr>
          <w:rFonts w:ascii="Arial" w:hAnsi="Arial" w:cs="Arial"/>
        </w:rPr>
        <w:t>pagamenti effettuati in contanti e/o tramite compensazione di qualsiasi genere tra il beneficiario ed il fornitore (esempio: permuta con altri beni mobili</w:t>
      </w:r>
      <w:r w:rsidR="00197732" w:rsidRPr="004D184A">
        <w:rPr>
          <w:rFonts w:ascii="Arial" w:hAnsi="Arial" w:cs="Arial"/>
        </w:rPr>
        <w:t xml:space="preserve"> e/o immobili</w:t>
      </w:r>
      <w:r w:rsidRPr="004D184A">
        <w:rPr>
          <w:rFonts w:ascii="Arial" w:hAnsi="Arial" w:cs="Arial"/>
        </w:rPr>
        <w:t>, lavori, forniture, servizi, ecc.);</w:t>
      </w:r>
    </w:p>
    <w:p w14:paraId="3CAC6803" w14:textId="77777777" w:rsidR="008C155A" w:rsidRPr="004D184A" w:rsidRDefault="008C155A" w:rsidP="004F27E5">
      <w:pPr>
        <w:pStyle w:val="Paragrafoelenco"/>
        <w:numPr>
          <w:ilvl w:val="0"/>
          <w:numId w:val="1"/>
        </w:numPr>
        <w:spacing w:after="0" w:line="276" w:lineRule="auto"/>
        <w:contextualSpacing w:val="0"/>
        <w:jc w:val="both"/>
        <w:rPr>
          <w:rFonts w:ascii="Arial" w:hAnsi="Arial" w:cs="Arial"/>
        </w:rPr>
      </w:pPr>
      <w:r w:rsidRPr="004D184A">
        <w:rPr>
          <w:rFonts w:ascii="Arial" w:hAnsi="Arial" w:cs="Arial"/>
        </w:rPr>
        <w:t>spese effettuate e/o fatturate all’impresa beneficiaria dal legale rappresentante, dai soci dell’impresa e da qualunque altro soggetto facente parte degli organi societari e di amministrazione della stessa, ovvero dal coniuge o parenti ed affini entro il terzo grado in linea diretta, o collaterale dei soggetti richiamati;</w:t>
      </w:r>
    </w:p>
    <w:p w14:paraId="3D1F184D" w14:textId="77777777" w:rsidR="008C155A" w:rsidRPr="004D184A" w:rsidRDefault="008C155A" w:rsidP="009A02EC">
      <w:pPr>
        <w:pStyle w:val="Paragrafoelenco"/>
        <w:numPr>
          <w:ilvl w:val="0"/>
          <w:numId w:val="1"/>
        </w:numPr>
        <w:spacing w:after="0" w:line="276" w:lineRule="auto"/>
        <w:contextualSpacing w:val="0"/>
        <w:jc w:val="both"/>
        <w:rPr>
          <w:rFonts w:ascii="Arial" w:hAnsi="Arial" w:cs="Arial"/>
        </w:rPr>
      </w:pPr>
      <w:r w:rsidRPr="004D184A">
        <w:rPr>
          <w:rFonts w:ascii="Arial" w:hAnsi="Arial" w:cs="Arial"/>
        </w:rPr>
        <w:t>spese effettuate e/o fatturate da impresa nella cui compagine sociale siano presenti i soci e i titolari di cariche e qualifiche dell’impresa beneficiaria, ovvero i loro coniugi o parenti ed affini entro il terzo grado in linea diretta, o collaterale dei soggetti richiamati;</w:t>
      </w:r>
    </w:p>
    <w:p w14:paraId="6CF41A50" w14:textId="77777777" w:rsidR="008C155A" w:rsidRPr="004D184A" w:rsidRDefault="008C155A" w:rsidP="009A02EC">
      <w:pPr>
        <w:pStyle w:val="Paragrafoelenco"/>
        <w:numPr>
          <w:ilvl w:val="0"/>
          <w:numId w:val="1"/>
        </w:numPr>
        <w:spacing w:after="0" w:line="276" w:lineRule="auto"/>
        <w:contextualSpacing w:val="0"/>
        <w:jc w:val="both"/>
        <w:rPr>
          <w:rFonts w:ascii="Arial" w:hAnsi="Arial" w:cs="Arial"/>
        </w:rPr>
      </w:pPr>
      <w:r w:rsidRPr="004D184A">
        <w:rPr>
          <w:rFonts w:ascii="Arial" w:hAnsi="Arial" w:cs="Arial"/>
        </w:rPr>
        <w:t>la fatturazione e/o la vendita dei beni oggetto del contributo nonché la fornitura di consulenze alle imprese beneficiarie del contributo da parte di imprese, società o enti con rapporti di controllo o collegamento così come definito ai sensi dell’art. 2359 del c.c. o che abbiano in comune soci, amministratori, o procuratori con poteri di rappresentanza;</w:t>
      </w:r>
    </w:p>
    <w:p w14:paraId="4CB6AD86" w14:textId="0B78FE72" w:rsidR="00072559" w:rsidRPr="004D184A" w:rsidRDefault="008C155A" w:rsidP="00772C60">
      <w:pPr>
        <w:pStyle w:val="Paragrafoelenco"/>
        <w:numPr>
          <w:ilvl w:val="0"/>
          <w:numId w:val="1"/>
        </w:numPr>
        <w:spacing w:after="0" w:line="276" w:lineRule="auto"/>
        <w:contextualSpacing w:val="0"/>
        <w:jc w:val="both"/>
        <w:rPr>
          <w:rFonts w:ascii="Arial" w:hAnsi="Arial" w:cs="Arial"/>
        </w:rPr>
      </w:pPr>
      <w:r w:rsidRPr="004D184A">
        <w:rPr>
          <w:rFonts w:ascii="Arial" w:hAnsi="Arial" w:cs="Arial"/>
        </w:rPr>
        <w:t>quals</w:t>
      </w:r>
      <w:r w:rsidR="00822E1F" w:rsidRPr="004D184A">
        <w:rPr>
          <w:rFonts w:ascii="Arial" w:hAnsi="Arial" w:cs="Arial"/>
        </w:rPr>
        <w:t xml:space="preserve">iasi forma di </w:t>
      </w:r>
      <w:proofErr w:type="spellStart"/>
      <w:r w:rsidR="00822E1F" w:rsidRPr="004D184A">
        <w:rPr>
          <w:rFonts w:ascii="Arial" w:hAnsi="Arial" w:cs="Arial"/>
        </w:rPr>
        <w:t>autofatturazione</w:t>
      </w:r>
      <w:proofErr w:type="spellEnd"/>
      <w:r w:rsidR="008F5D5B" w:rsidRPr="004D184A">
        <w:rPr>
          <w:rFonts w:ascii="Arial" w:hAnsi="Arial" w:cs="Arial"/>
        </w:rPr>
        <w:t>;</w:t>
      </w:r>
    </w:p>
    <w:p w14:paraId="172BC26D" w14:textId="77777777" w:rsidR="00245224" w:rsidRPr="004D184A" w:rsidRDefault="00245224" w:rsidP="009A02EC">
      <w:pPr>
        <w:pStyle w:val="Paragrafoelenco"/>
        <w:numPr>
          <w:ilvl w:val="0"/>
          <w:numId w:val="1"/>
        </w:numPr>
        <w:spacing w:after="0" w:line="276" w:lineRule="auto"/>
        <w:contextualSpacing w:val="0"/>
        <w:jc w:val="both"/>
        <w:rPr>
          <w:rFonts w:ascii="Arial" w:hAnsi="Arial" w:cs="Arial"/>
        </w:rPr>
      </w:pPr>
      <w:r w:rsidRPr="004D184A">
        <w:rPr>
          <w:rFonts w:ascii="Arial" w:hAnsi="Arial" w:cs="Arial"/>
        </w:rPr>
        <w:t>pagamenti effettuati a soggetti sprovvisti di partita iva</w:t>
      </w:r>
      <w:r w:rsidR="00BA1532" w:rsidRPr="004D184A">
        <w:rPr>
          <w:rFonts w:ascii="Arial" w:hAnsi="Arial" w:cs="Arial"/>
        </w:rPr>
        <w:t>;</w:t>
      </w:r>
    </w:p>
    <w:p w14:paraId="04CE93C9" w14:textId="77777777" w:rsidR="00245224" w:rsidRPr="004D184A" w:rsidRDefault="00245224" w:rsidP="009A02EC">
      <w:pPr>
        <w:pStyle w:val="Paragrafoelenco"/>
        <w:numPr>
          <w:ilvl w:val="0"/>
          <w:numId w:val="1"/>
        </w:numPr>
        <w:spacing w:after="0" w:line="276" w:lineRule="auto"/>
        <w:contextualSpacing w:val="0"/>
        <w:jc w:val="both"/>
        <w:rPr>
          <w:rFonts w:ascii="Arial" w:hAnsi="Arial" w:cs="Arial"/>
        </w:rPr>
      </w:pPr>
      <w:r w:rsidRPr="004D184A">
        <w:rPr>
          <w:rFonts w:ascii="Arial" w:hAnsi="Arial" w:cs="Arial"/>
        </w:rPr>
        <w:t>spese effettuate in economia o per conto proprio</w:t>
      </w:r>
      <w:r w:rsidR="00BA1532" w:rsidRPr="004D184A">
        <w:rPr>
          <w:rFonts w:ascii="Arial" w:hAnsi="Arial" w:cs="Arial"/>
        </w:rPr>
        <w:t>;</w:t>
      </w:r>
    </w:p>
    <w:p w14:paraId="040844BD" w14:textId="77777777" w:rsidR="00245224" w:rsidRPr="004D184A" w:rsidRDefault="00245224" w:rsidP="009A02EC">
      <w:pPr>
        <w:pStyle w:val="Paragrafoelenco"/>
        <w:numPr>
          <w:ilvl w:val="0"/>
          <w:numId w:val="1"/>
        </w:numPr>
        <w:spacing w:after="0" w:line="276" w:lineRule="auto"/>
        <w:contextualSpacing w:val="0"/>
        <w:jc w:val="both"/>
        <w:rPr>
          <w:rFonts w:ascii="Arial" w:hAnsi="Arial" w:cs="Arial"/>
        </w:rPr>
      </w:pPr>
      <w:r w:rsidRPr="004D184A">
        <w:rPr>
          <w:rFonts w:ascii="Arial" w:hAnsi="Arial" w:cs="Arial"/>
        </w:rPr>
        <w:t xml:space="preserve">spese non riconducibili all’elenco </w:t>
      </w:r>
      <w:r w:rsidR="00BA1532" w:rsidRPr="004D184A">
        <w:rPr>
          <w:rFonts w:ascii="Arial" w:hAnsi="Arial" w:cs="Arial"/>
        </w:rPr>
        <w:t>di cui al paragrafo 3.2.</w:t>
      </w:r>
    </w:p>
    <w:p w14:paraId="4C41BB69" w14:textId="77777777" w:rsidR="008F5D5B" w:rsidRPr="004D184A" w:rsidRDefault="008F5D5B" w:rsidP="00FD576C">
      <w:pPr>
        <w:spacing w:after="120" w:line="276" w:lineRule="auto"/>
        <w:ind w:left="360"/>
        <w:jc w:val="both"/>
        <w:rPr>
          <w:rFonts w:ascii="Arial" w:hAnsi="Arial" w:cs="Arial"/>
        </w:rPr>
      </w:pPr>
    </w:p>
    <w:p w14:paraId="10BF8031" w14:textId="77777777" w:rsidR="008C155A" w:rsidRPr="004D184A" w:rsidRDefault="008C155A" w:rsidP="004F27E5">
      <w:pPr>
        <w:spacing w:after="0" w:line="276" w:lineRule="auto"/>
        <w:jc w:val="both"/>
        <w:rPr>
          <w:rFonts w:ascii="Arial" w:hAnsi="Arial" w:cs="Arial"/>
          <w:b/>
        </w:rPr>
      </w:pPr>
      <w:r w:rsidRPr="004D184A">
        <w:rPr>
          <w:rFonts w:ascii="Arial" w:hAnsi="Arial" w:cs="Arial"/>
          <w:b/>
        </w:rPr>
        <w:t>3.4 Soglie di investimento</w:t>
      </w:r>
    </w:p>
    <w:p w14:paraId="64FB9F27" w14:textId="77777777" w:rsidR="00FE5106" w:rsidRPr="004D184A" w:rsidRDefault="00FE5106" w:rsidP="00FE5106">
      <w:pPr>
        <w:spacing w:after="0" w:line="276" w:lineRule="auto"/>
        <w:jc w:val="both"/>
        <w:rPr>
          <w:rFonts w:ascii="Arial" w:hAnsi="Arial" w:cs="Arial"/>
        </w:rPr>
      </w:pPr>
      <w:r w:rsidRPr="0019181F">
        <w:rPr>
          <w:rFonts w:ascii="Arial" w:hAnsi="Arial" w:cs="Arial"/>
        </w:rPr>
        <w:t xml:space="preserve">Il </w:t>
      </w:r>
      <w:r w:rsidRPr="0019181F">
        <w:rPr>
          <w:rFonts w:ascii="Arial" w:hAnsi="Arial" w:cs="Arial"/>
          <w:b/>
        </w:rPr>
        <w:t>costo minimo</w:t>
      </w:r>
      <w:r w:rsidRPr="0019181F">
        <w:rPr>
          <w:rFonts w:ascii="Arial" w:hAnsi="Arial" w:cs="Arial"/>
        </w:rPr>
        <w:t xml:space="preserve"> del progetto in fase di presentazione della domanda di finanziamento dovrà essere di </w:t>
      </w:r>
      <w:r w:rsidRPr="0019181F">
        <w:rPr>
          <w:rFonts w:ascii="Arial" w:hAnsi="Arial" w:cs="Arial"/>
          <w:b/>
        </w:rPr>
        <w:t>€ 1.000,00</w:t>
      </w:r>
      <w:r w:rsidRPr="0019181F">
        <w:rPr>
          <w:rFonts w:ascii="Arial" w:hAnsi="Arial" w:cs="Arial"/>
        </w:rPr>
        <w:t>,</w:t>
      </w:r>
      <w:r w:rsidRPr="004D184A">
        <w:rPr>
          <w:rFonts w:ascii="Arial" w:hAnsi="Arial" w:cs="Arial"/>
        </w:rPr>
        <w:t xml:space="preserve"> al netto delle eventuali riduzioni risultanti a seguito dell’esclusione di eventuali voci di spesa valutate come inammissibili dalla Regione.</w:t>
      </w:r>
    </w:p>
    <w:p w14:paraId="73CB89BA" w14:textId="1886C2E5" w:rsidR="00904378" w:rsidRPr="004D184A" w:rsidRDefault="008C155A" w:rsidP="00FE5106">
      <w:pPr>
        <w:spacing w:after="0" w:line="276" w:lineRule="auto"/>
        <w:jc w:val="both"/>
        <w:rPr>
          <w:rFonts w:ascii="Arial" w:hAnsi="Arial" w:cs="Arial"/>
        </w:rPr>
      </w:pPr>
      <w:r w:rsidRPr="004D184A">
        <w:rPr>
          <w:rFonts w:ascii="Arial" w:hAnsi="Arial" w:cs="Arial"/>
        </w:rPr>
        <w:t xml:space="preserve">Il contributo totale concedibile a fronte del programma di </w:t>
      </w:r>
      <w:r w:rsidRPr="0019181F">
        <w:rPr>
          <w:rFonts w:ascii="Arial" w:hAnsi="Arial" w:cs="Arial"/>
        </w:rPr>
        <w:t>investimento</w:t>
      </w:r>
      <w:r w:rsidR="00E1342E" w:rsidRPr="0019181F">
        <w:rPr>
          <w:rFonts w:ascii="Arial" w:hAnsi="Arial" w:cs="Arial"/>
        </w:rPr>
        <w:t xml:space="preserve"> non può superare </w:t>
      </w:r>
      <w:r w:rsidR="00E1342E" w:rsidRPr="0019181F">
        <w:rPr>
          <w:rFonts w:ascii="Arial" w:hAnsi="Arial" w:cs="Arial"/>
          <w:b/>
        </w:rPr>
        <w:t xml:space="preserve">€ </w:t>
      </w:r>
      <w:r w:rsidR="0019181F" w:rsidRPr="0019181F">
        <w:rPr>
          <w:rFonts w:ascii="Arial" w:hAnsi="Arial" w:cs="Arial"/>
          <w:b/>
        </w:rPr>
        <w:t>3.0</w:t>
      </w:r>
      <w:r w:rsidR="00FE5106" w:rsidRPr="0019181F">
        <w:rPr>
          <w:rFonts w:ascii="Arial" w:hAnsi="Arial" w:cs="Arial"/>
          <w:b/>
        </w:rPr>
        <w:t>00</w:t>
      </w:r>
      <w:r w:rsidR="00F00C21" w:rsidRPr="0019181F">
        <w:rPr>
          <w:rFonts w:ascii="Arial" w:hAnsi="Arial" w:cs="Arial"/>
          <w:b/>
        </w:rPr>
        <w:t>,00</w:t>
      </w:r>
      <w:r w:rsidR="00983EBE" w:rsidRPr="004D184A">
        <w:rPr>
          <w:rFonts w:ascii="Arial" w:hAnsi="Arial" w:cs="Arial"/>
          <w:b/>
        </w:rPr>
        <w:t xml:space="preserve"> per ciascun beneficiario e comunque nel limite delle risorse finanziarie disponibili</w:t>
      </w:r>
      <w:r w:rsidRPr="004D184A">
        <w:rPr>
          <w:rFonts w:ascii="Arial" w:hAnsi="Arial" w:cs="Arial"/>
          <w:b/>
        </w:rPr>
        <w:t>.</w:t>
      </w:r>
    </w:p>
    <w:p w14:paraId="321165B4" w14:textId="5A3C433E" w:rsidR="004F27E5" w:rsidRPr="004D184A" w:rsidRDefault="004F27E5" w:rsidP="004F27E5">
      <w:pPr>
        <w:spacing w:after="120" w:line="276" w:lineRule="auto"/>
        <w:ind w:right="140"/>
        <w:jc w:val="both"/>
        <w:rPr>
          <w:rFonts w:ascii="Arial" w:hAnsi="Arial" w:cs="Arial"/>
        </w:rPr>
      </w:pPr>
    </w:p>
    <w:p w14:paraId="6077788A" w14:textId="11AC6CE4" w:rsidR="008C155A" w:rsidRPr="004D184A" w:rsidRDefault="00FE5106" w:rsidP="004F27E5">
      <w:pPr>
        <w:spacing w:after="0" w:line="276" w:lineRule="auto"/>
        <w:jc w:val="both"/>
        <w:rPr>
          <w:rFonts w:ascii="Arial" w:hAnsi="Arial" w:cs="Arial"/>
          <w:b/>
        </w:rPr>
      </w:pPr>
      <w:r w:rsidRPr="004D184A">
        <w:rPr>
          <w:rFonts w:ascii="Arial" w:hAnsi="Arial" w:cs="Arial"/>
          <w:b/>
        </w:rPr>
        <w:t>3.5</w:t>
      </w:r>
      <w:r w:rsidR="008C155A" w:rsidRPr="004D184A">
        <w:rPr>
          <w:rFonts w:ascii="Arial" w:hAnsi="Arial" w:cs="Arial"/>
          <w:b/>
        </w:rPr>
        <w:t xml:space="preserve"> Intensità dell’agevolazione</w:t>
      </w:r>
    </w:p>
    <w:p w14:paraId="62583147" w14:textId="52831AC3" w:rsidR="009A02EC" w:rsidRPr="004D184A" w:rsidRDefault="008C155A" w:rsidP="004F27E5">
      <w:pPr>
        <w:spacing w:after="0" w:line="276" w:lineRule="auto"/>
        <w:jc w:val="both"/>
        <w:rPr>
          <w:rFonts w:ascii="Arial" w:hAnsi="Arial" w:cs="Arial"/>
        </w:rPr>
      </w:pPr>
      <w:r w:rsidRPr="004D184A">
        <w:rPr>
          <w:rFonts w:ascii="Arial" w:hAnsi="Arial" w:cs="Arial"/>
        </w:rPr>
        <w:t>L’agevolazione viene concessa, sotto forma di contributo a f</w:t>
      </w:r>
      <w:r w:rsidR="00FE5106" w:rsidRPr="004D184A">
        <w:rPr>
          <w:rFonts w:ascii="Arial" w:hAnsi="Arial" w:cs="Arial"/>
        </w:rPr>
        <w:t>ondo perduto in conto capitale, conformemente alla disciplina di cui al</w:t>
      </w:r>
      <w:r w:rsidRPr="004D184A">
        <w:rPr>
          <w:rFonts w:ascii="Arial" w:hAnsi="Arial" w:cs="Arial"/>
        </w:rPr>
        <w:t xml:space="preserve"> Reg. (</w:t>
      </w:r>
      <w:r w:rsidR="00FE5106" w:rsidRPr="004D184A">
        <w:rPr>
          <w:rFonts w:ascii="Arial" w:hAnsi="Arial" w:cs="Arial"/>
        </w:rPr>
        <w:t xml:space="preserve">UE) n. 1407/2013 - “De </w:t>
      </w:r>
      <w:proofErr w:type="spellStart"/>
      <w:r w:rsidR="00FE5106" w:rsidRPr="004D184A">
        <w:rPr>
          <w:rFonts w:ascii="Arial" w:hAnsi="Arial" w:cs="Arial"/>
        </w:rPr>
        <w:t>M</w:t>
      </w:r>
      <w:r w:rsidR="00C96C2B" w:rsidRPr="004D184A">
        <w:rPr>
          <w:rFonts w:ascii="Arial" w:hAnsi="Arial" w:cs="Arial"/>
        </w:rPr>
        <w:t>inimis</w:t>
      </w:r>
      <w:proofErr w:type="spellEnd"/>
      <w:r w:rsidR="00C96C2B" w:rsidRPr="004D184A">
        <w:rPr>
          <w:rFonts w:ascii="Arial" w:hAnsi="Arial" w:cs="Arial"/>
        </w:rPr>
        <w:t xml:space="preserve">”, </w:t>
      </w:r>
      <w:r w:rsidRPr="0019181F">
        <w:rPr>
          <w:rFonts w:ascii="Arial" w:hAnsi="Arial" w:cs="Arial"/>
          <w:b/>
        </w:rPr>
        <w:t xml:space="preserve">nella misura </w:t>
      </w:r>
      <w:r w:rsidR="002B755C" w:rsidRPr="0019181F">
        <w:rPr>
          <w:rFonts w:ascii="Arial" w:hAnsi="Arial" w:cs="Arial"/>
          <w:b/>
        </w:rPr>
        <w:t xml:space="preserve">del </w:t>
      </w:r>
      <w:r w:rsidR="00FE5106" w:rsidRPr="0019181F">
        <w:rPr>
          <w:rFonts w:ascii="Arial" w:hAnsi="Arial" w:cs="Arial"/>
          <w:b/>
        </w:rPr>
        <w:t>8</w:t>
      </w:r>
      <w:r w:rsidR="002B755C" w:rsidRPr="0019181F">
        <w:rPr>
          <w:rFonts w:ascii="Arial" w:hAnsi="Arial" w:cs="Arial"/>
          <w:b/>
        </w:rPr>
        <w:t xml:space="preserve">0% </w:t>
      </w:r>
      <w:r w:rsidR="00FE5106" w:rsidRPr="0019181F">
        <w:rPr>
          <w:rFonts w:ascii="Arial" w:hAnsi="Arial" w:cs="Arial"/>
          <w:b/>
        </w:rPr>
        <w:t>del totale delle spese ammissibili</w:t>
      </w:r>
      <w:r w:rsidR="004F27E5" w:rsidRPr="0019181F">
        <w:rPr>
          <w:rFonts w:ascii="Arial" w:hAnsi="Arial" w:cs="Arial"/>
        </w:rPr>
        <w:t>.</w:t>
      </w:r>
    </w:p>
    <w:p w14:paraId="6C676741" w14:textId="7A287A37" w:rsidR="001F5FDE" w:rsidRPr="004D184A" w:rsidRDefault="001F5FDE" w:rsidP="004F27E5">
      <w:pPr>
        <w:spacing w:after="0" w:line="276" w:lineRule="auto"/>
        <w:jc w:val="both"/>
        <w:rPr>
          <w:rFonts w:ascii="Arial" w:hAnsi="Arial" w:cs="Arial"/>
        </w:rPr>
      </w:pPr>
    </w:p>
    <w:p w14:paraId="47F4DCD0" w14:textId="7E671E1E" w:rsidR="00FE5106" w:rsidRPr="004D184A" w:rsidRDefault="00FE5106" w:rsidP="00FE5106">
      <w:pPr>
        <w:spacing w:after="0" w:line="276" w:lineRule="auto"/>
        <w:jc w:val="both"/>
        <w:rPr>
          <w:rFonts w:ascii="Arial" w:hAnsi="Arial" w:cs="Arial"/>
          <w:b/>
        </w:rPr>
      </w:pPr>
      <w:r w:rsidRPr="004D184A">
        <w:rPr>
          <w:rFonts w:ascii="Arial" w:hAnsi="Arial" w:cs="Arial"/>
          <w:b/>
        </w:rPr>
        <w:t>3.6 Regole di cumulo</w:t>
      </w:r>
    </w:p>
    <w:p w14:paraId="17C7FFB7" w14:textId="467C0FFE" w:rsidR="00FE5106" w:rsidRDefault="00FE5106" w:rsidP="00FE5106">
      <w:pPr>
        <w:spacing w:after="0" w:line="276" w:lineRule="auto"/>
        <w:jc w:val="both"/>
        <w:rPr>
          <w:rFonts w:ascii="Arial" w:hAnsi="Arial" w:cs="Arial"/>
        </w:rPr>
      </w:pPr>
      <w:r w:rsidRPr="004D184A">
        <w:rPr>
          <w:rFonts w:ascii="Arial" w:hAnsi="Arial" w:cs="Arial"/>
        </w:rPr>
        <w:t xml:space="preserve">Il contributo concesso ai sensi del presente bando per lo stesso progetto, o gli stessi costi ammissibili non è cumulabile con altri aiuti di Stato, inclusi i contributi concessi a titolo di “De </w:t>
      </w:r>
      <w:proofErr w:type="spellStart"/>
      <w:r w:rsidRPr="004D184A">
        <w:rPr>
          <w:rFonts w:ascii="Arial" w:hAnsi="Arial" w:cs="Arial"/>
        </w:rPr>
        <w:t>Minimis</w:t>
      </w:r>
      <w:proofErr w:type="spellEnd"/>
      <w:r w:rsidRPr="004D184A">
        <w:rPr>
          <w:rFonts w:ascii="Arial" w:hAnsi="Arial" w:cs="Arial"/>
        </w:rPr>
        <w:t>”.</w:t>
      </w:r>
    </w:p>
    <w:p w14:paraId="207E698E" w14:textId="7EEF7F56" w:rsidR="007D3647" w:rsidRDefault="007D3647" w:rsidP="00FE5106">
      <w:pPr>
        <w:spacing w:after="0" w:line="276" w:lineRule="auto"/>
        <w:jc w:val="both"/>
        <w:rPr>
          <w:rFonts w:ascii="Arial" w:hAnsi="Arial" w:cs="Arial"/>
        </w:rPr>
      </w:pPr>
    </w:p>
    <w:p w14:paraId="44F500E6" w14:textId="77777777" w:rsidR="007D3647" w:rsidRPr="004D184A" w:rsidRDefault="007D3647" w:rsidP="00FE5106">
      <w:pPr>
        <w:spacing w:after="0" w:line="276" w:lineRule="auto"/>
        <w:jc w:val="both"/>
        <w:rPr>
          <w:rFonts w:ascii="Arial" w:hAnsi="Arial" w:cs="Arial"/>
        </w:rPr>
      </w:pPr>
    </w:p>
    <w:p w14:paraId="7DE587CA" w14:textId="77777777" w:rsidR="00FE5106" w:rsidRPr="004D184A" w:rsidRDefault="00FE5106" w:rsidP="004F27E5">
      <w:pPr>
        <w:spacing w:after="0" w:line="276" w:lineRule="auto"/>
        <w:jc w:val="both"/>
        <w:rPr>
          <w:rFonts w:ascii="Arial" w:hAnsi="Arial" w:cs="Arial"/>
        </w:rPr>
      </w:pPr>
    </w:p>
    <w:p w14:paraId="197D8A7E" w14:textId="5ECF25AB" w:rsidR="00FE5106" w:rsidRPr="004D184A" w:rsidRDefault="00FE5106" w:rsidP="00FE5106">
      <w:pPr>
        <w:spacing w:after="0" w:line="276" w:lineRule="auto"/>
        <w:jc w:val="both"/>
        <w:rPr>
          <w:rFonts w:ascii="Arial" w:hAnsi="Arial" w:cs="Arial"/>
          <w:b/>
        </w:rPr>
      </w:pPr>
      <w:r w:rsidRPr="004D184A">
        <w:rPr>
          <w:rFonts w:ascii="Arial" w:hAnsi="Arial" w:cs="Arial"/>
          <w:b/>
        </w:rPr>
        <w:t>3.7 Termini di ammissibilità della spesa e tempistica dei progetti</w:t>
      </w:r>
    </w:p>
    <w:p w14:paraId="7706C938" w14:textId="77777777" w:rsidR="00F541E1" w:rsidRDefault="00FE5106" w:rsidP="004F27E5">
      <w:pPr>
        <w:spacing w:after="0" w:line="276" w:lineRule="auto"/>
        <w:jc w:val="both"/>
        <w:rPr>
          <w:rFonts w:ascii="Arial" w:hAnsi="Arial" w:cs="Arial"/>
        </w:rPr>
      </w:pPr>
      <w:bookmarkStart w:id="3" w:name="_Hlk93491813"/>
      <w:r w:rsidRPr="004D184A">
        <w:rPr>
          <w:rFonts w:ascii="Arial" w:hAnsi="Arial" w:cs="Arial"/>
        </w:rPr>
        <w:t xml:space="preserve">Le spese ammissibili sono quelle </w:t>
      </w:r>
      <w:r w:rsidRPr="0019181F">
        <w:rPr>
          <w:rFonts w:ascii="Arial" w:hAnsi="Arial" w:cs="Arial"/>
        </w:rPr>
        <w:t xml:space="preserve">effettuate </w:t>
      </w:r>
      <w:r w:rsidR="005571F6" w:rsidRPr="0019181F">
        <w:rPr>
          <w:rFonts w:ascii="Arial" w:hAnsi="Arial" w:cs="Arial"/>
          <w:b/>
        </w:rPr>
        <w:t>successivamente alla presentazione della domanda di partecipazione al presente bando</w:t>
      </w:r>
      <w:r w:rsidRPr="0019181F">
        <w:rPr>
          <w:rFonts w:ascii="Arial" w:hAnsi="Arial" w:cs="Arial"/>
          <w:b/>
        </w:rPr>
        <w:t xml:space="preserve"> </w:t>
      </w:r>
      <w:r w:rsidRPr="0019181F">
        <w:rPr>
          <w:rFonts w:ascii="Arial" w:hAnsi="Arial" w:cs="Arial"/>
        </w:rPr>
        <w:t xml:space="preserve">(fa fede la data di fatturazione) </w:t>
      </w:r>
      <w:r w:rsidRPr="0019181F">
        <w:rPr>
          <w:rFonts w:ascii="Arial" w:hAnsi="Arial" w:cs="Arial"/>
          <w:b/>
        </w:rPr>
        <w:t>e fino al</w:t>
      </w:r>
      <w:r w:rsidR="005571F6" w:rsidRPr="0019181F">
        <w:rPr>
          <w:rFonts w:ascii="Arial" w:hAnsi="Arial" w:cs="Arial"/>
        </w:rPr>
        <w:t xml:space="preserve"> </w:t>
      </w:r>
      <w:r w:rsidR="005571F6" w:rsidRPr="0019181F">
        <w:rPr>
          <w:rFonts w:ascii="Arial" w:hAnsi="Arial" w:cs="Arial"/>
          <w:b/>
        </w:rPr>
        <w:t>31/12/2022</w:t>
      </w:r>
      <w:r w:rsidRPr="0019181F">
        <w:rPr>
          <w:rFonts w:ascii="Arial" w:hAnsi="Arial" w:cs="Arial"/>
        </w:rPr>
        <w:t>.</w:t>
      </w:r>
    </w:p>
    <w:p w14:paraId="1AF7C24E" w14:textId="32FEE0E7" w:rsidR="002F66E9" w:rsidRPr="004D184A" w:rsidRDefault="005571F6" w:rsidP="004F27E5">
      <w:pPr>
        <w:spacing w:after="0" w:line="276" w:lineRule="auto"/>
        <w:jc w:val="both"/>
        <w:rPr>
          <w:rFonts w:ascii="Arial" w:hAnsi="Arial" w:cs="Arial"/>
        </w:rPr>
      </w:pPr>
      <w:r w:rsidRPr="0019181F">
        <w:rPr>
          <w:rFonts w:ascii="Arial" w:hAnsi="Arial" w:cs="Arial"/>
        </w:rPr>
        <w:t xml:space="preserve">Sono comunque ammesse le spese </w:t>
      </w:r>
      <w:r w:rsidR="00C64C32" w:rsidRPr="0019181F">
        <w:rPr>
          <w:rFonts w:ascii="Arial" w:hAnsi="Arial" w:cs="Arial"/>
        </w:rPr>
        <w:t xml:space="preserve">effettuate in data antecedente a quella di presentazione della domanda qualora queste costituiscano anticipi per la </w:t>
      </w:r>
      <w:r w:rsidRPr="0019181F">
        <w:rPr>
          <w:rFonts w:ascii="Arial" w:hAnsi="Arial" w:cs="Arial"/>
        </w:rPr>
        <w:t>per la prenotazione dello spazio espositivo e/o per l’adesione alla manifestazione fieristica oggetto del bando.</w:t>
      </w:r>
      <w:bookmarkEnd w:id="3"/>
    </w:p>
    <w:p w14:paraId="787EDB3D" w14:textId="68F37CB7" w:rsidR="00946BE9" w:rsidRDefault="00946BE9" w:rsidP="00FD576C">
      <w:pPr>
        <w:spacing w:after="120" w:line="276" w:lineRule="auto"/>
        <w:jc w:val="both"/>
        <w:rPr>
          <w:rFonts w:ascii="Arial" w:hAnsi="Arial" w:cs="Arial"/>
          <w:b/>
        </w:rPr>
      </w:pPr>
    </w:p>
    <w:p w14:paraId="60046580" w14:textId="77777777" w:rsidR="00851922" w:rsidRPr="004D184A" w:rsidRDefault="00851922" w:rsidP="00FD576C">
      <w:pPr>
        <w:spacing w:after="120" w:line="276" w:lineRule="auto"/>
        <w:jc w:val="both"/>
        <w:rPr>
          <w:rFonts w:ascii="Arial" w:hAnsi="Arial" w:cs="Arial"/>
          <w:b/>
        </w:rPr>
      </w:pPr>
    </w:p>
    <w:p w14:paraId="35ADAD12"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4. MODALITÀ E</w:t>
      </w:r>
      <w:r w:rsidR="0047274E" w:rsidRPr="004D184A">
        <w:rPr>
          <w:rFonts w:ascii="Arial" w:hAnsi="Arial" w:cs="Arial"/>
          <w:b/>
        </w:rPr>
        <w:t xml:space="preserve"> TERMINI DI PRESENTAZIONE </w:t>
      </w:r>
      <w:r w:rsidRPr="004D184A">
        <w:rPr>
          <w:rFonts w:ascii="Arial" w:hAnsi="Arial" w:cs="Arial"/>
          <w:b/>
        </w:rPr>
        <w:t>DELLA DOMANDA</w:t>
      </w:r>
    </w:p>
    <w:p w14:paraId="62D55365" w14:textId="77777777" w:rsidR="003E6573" w:rsidRPr="004D184A" w:rsidRDefault="008C155A" w:rsidP="004F27E5">
      <w:pPr>
        <w:spacing w:after="0" w:line="276" w:lineRule="auto"/>
        <w:jc w:val="both"/>
        <w:rPr>
          <w:rFonts w:ascii="Arial" w:hAnsi="Arial" w:cs="Arial"/>
          <w:b/>
        </w:rPr>
      </w:pPr>
      <w:r w:rsidRPr="004D184A">
        <w:rPr>
          <w:rFonts w:ascii="Arial" w:hAnsi="Arial" w:cs="Arial"/>
          <w:b/>
        </w:rPr>
        <w:t>4.1 Modalità di presentazione della domanda</w:t>
      </w:r>
    </w:p>
    <w:p w14:paraId="4D4019D9" w14:textId="0BB53671" w:rsidR="0064151E" w:rsidRDefault="009A02EC" w:rsidP="0064151E">
      <w:pPr>
        <w:spacing w:after="0" w:line="276" w:lineRule="auto"/>
        <w:jc w:val="both"/>
        <w:rPr>
          <w:rFonts w:ascii="Arial" w:hAnsi="Arial" w:cs="Arial"/>
        </w:rPr>
      </w:pPr>
      <w:bookmarkStart w:id="4" w:name="_Hlk92810910"/>
      <w:r w:rsidRPr="0064151E">
        <w:rPr>
          <w:rFonts w:ascii="Arial" w:hAnsi="Arial" w:cs="Arial"/>
        </w:rPr>
        <w:t xml:space="preserve">Le istanze di contributo devono essere presentate obbligatoriamente tramite  </w:t>
      </w:r>
      <w:r w:rsidR="0019181F" w:rsidRPr="0064151E">
        <w:rPr>
          <w:rFonts w:ascii="Arial" w:hAnsi="Arial" w:cs="Arial"/>
          <w:b/>
        </w:rPr>
        <w:t xml:space="preserve">PEC </w:t>
      </w:r>
      <w:r w:rsidRPr="0064151E">
        <w:rPr>
          <w:rFonts w:ascii="Arial" w:hAnsi="Arial" w:cs="Arial"/>
          <w:b/>
        </w:rPr>
        <w:t xml:space="preserve">dal </w:t>
      </w:r>
      <w:r w:rsidR="0064151E" w:rsidRPr="0064151E">
        <w:rPr>
          <w:rFonts w:ascii="Arial" w:hAnsi="Arial" w:cs="Arial"/>
          <w:b/>
        </w:rPr>
        <w:t>25/11/2022</w:t>
      </w:r>
      <w:r w:rsidR="00851922" w:rsidRPr="0064151E">
        <w:rPr>
          <w:rFonts w:ascii="Arial" w:hAnsi="Arial" w:cs="Arial"/>
          <w:b/>
        </w:rPr>
        <w:t xml:space="preserve"> </w:t>
      </w:r>
      <w:r w:rsidR="00A7344B" w:rsidRPr="0064151E">
        <w:rPr>
          <w:rFonts w:ascii="Arial" w:hAnsi="Arial" w:cs="Arial"/>
          <w:b/>
        </w:rPr>
        <w:t xml:space="preserve">al </w:t>
      </w:r>
      <w:r w:rsidR="0064151E" w:rsidRPr="0064151E">
        <w:rPr>
          <w:rFonts w:ascii="Arial" w:hAnsi="Arial" w:cs="Arial"/>
          <w:b/>
        </w:rPr>
        <w:t xml:space="preserve"> 03/12/2022</w:t>
      </w:r>
      <w:r w:rsidR="00851922" w:rsidRPr="0064151E">
        <w:rPr>
          <w:rFonts w:ascii="Arial" w:hAnsi="Arial" w:cs="Arial"/>
          <w:b/>
        </w:rPr>
        <w:t xml:space="preserve">, </w:t>
      </w:r>
      <w:r w:rsidR="00851922" w:rsidRPr="0064151E">
        <w:rPr>
          <w:rFonts w:ascii="Arial" w:hAnsi="Arial" w:cs="Arial"/>
        </w:rPr>
        <w:t>dal legale rappresentate dell’impresa beneficiaria o da altro soggetto munito di apposita procura speciale, da allegare alla domanda di partecipazione</w:t>
      </w:r>
      <w:r w:rsidR="0064151E" w:rsidRPr="0064151E">
        <w:rPr>
          <w:rFonts w:ascii="Arial" w:hAnsi="Arial" w:cs="Arial"/>
        </w:rPr>
        <w:t xml:space="preserve"> </w:t>
      </w:r>
      <w:r w:rsidR="0064151E" w:rsidRPr="004D184A">
        <w:rPr>
          <w:rFonts w:ascii="Arial" w:hAnsi="Arial" w:cs="Arial"/>
        </w:rPr>
        <w:t xml:space="preserve">al seguente indirizzo: </w:t>
      </w:r>
      <w:hyperlink r:id="rId10" w:history="1">
        <w:r w:rsidR="0064151E" w:rsidRPr="004D184A">
          <w:rPr>
            <w:rStyle w:val="Collegamentoipertestuale"/>
            <w:rFonts w:ascii="Arial" w:hAnsi="Arial" w:cs="Arial"/>
          </w:rPr>
          <w:t>regione.marche.artigianatoindustria@emarche.it</w:t>
        </w:r>
      </w:hyperlink>
      <w:r w:rsidR="0064151E" w:rsidRPr="004D184A">
        <w:rPr>
          <w:rFonts w:ascii="Arial" w:hAnsi="Arial" w:cs="Arial"/>
        </w:rPr>
        <w:t xml:space="preserve">. </w:t>
      </w:r>
    </w:p>
    <w:p w14:paraId="2CED2AF3" w14:textId="379DB209" w:rsidR="009A02EC" w:rsidRPr="0064151E" w:rsidRDefault="00A7344B" w:rsidP="004F27E5">
      <w:pPr>
        <w:spacing w:after="0" w:line="276" w:lineRule="auto"/>
        <w:jc w:val="both"/>
        <w:rPr>
          <w:rFonts w:ascii="Arial" w:hAnsi="Arial" w:cs="Arial"/>
        </w:rPr>
      </w:pPr>
      <w:r w:rsidRPr="0064151E">
        <w:rPr>
          <w:rFonts w:ascii="Arial" w:hAnsi="Arial" w:cs="Arial"/>
        </w:rPr>
        <w:t>.</w:t>
      </w:r>
    </w:p>
    <w:p w14:paraId="42F50310" w14:textId="1EA10B34" w:rsidR="006C09DD" w:rsidRPr="0064151E" w:rsidRDefault="006C09DD" w:rsidP="004F27E5">
      <w:pPr>
        <w:spacing w:after="0" w:line="276" w:lineRule="auto"/>
        <w:jc w:val="both"/>
        <w:rPr>
          <w:rFonts w:ascii="Arial" w:hAnsi="Arial" w:cs="Arial"/>
        </w:rPr>
      </w:pPr>
      <w:r w:rsidRPr="0064151E">
        <w:rPr>
          <w:rFonts w:ascii="Arial" w:hAnsi="Arial" w:cs="Arial"/>
        </w:rPr>
        <w:t>Nel caso in cui venga present</w:t>
      </w:r>
      <w:r w:rsidR="00F541E1" w:rsidRPr="0064151E">
        <w:rPr>
          <w:rFonts w:ascii="Arial" w:hAnsi="Arial" w:cs="Arial"/>
        </w:rPr>
        <w:t>o</w:t>
      </w:r>
      <w:r w:rsidRPr="0064151E">
        <w:rPr>
          <w:rFonts w:ascii="Arial" w:hAnsi="Arial" w:cs="Arial"/>
        </w:rPr>
        <w:t xml:space="preserve"> un numero di domande che eccede le risorse finanziare disponibili, la Regione si riserva la facoltà di chiudere anticipatamente l</w:t>
      </w:r>
      <w:r w:rsidR="00F541E1" w:rsidRPr="0064151E">
        <w:rPr>
          <w:rFonts w:ascii="Arial" w:hAnsi="Arial" w:cs="Arial"/>
        </w:rPr>
        <w:t>o sportello. La chiusura anticipata viene disposta con decreto motivato del Dirigente del Settore Industria Artigianato e Credito.</w:t>
      </w:r>
    </w:p>
    <w:p w14:paraId="3DD9AD4F" w14:textId="77777777" w:rsidR="0064151E" w:rsidRDefault="009A02EC" w:rsidP="00F56ABB">
      <w:pPr>
        <w:spacing w:line="276" w:lineRule="auto"/>
        <w:jc w:val="both"/>
        <w:rPr>
          <w:rFonts w:ascii="Arial" w:hAnsi="Arial" w:cs="Arial"/>
        </w:rPr>
      </w:pPr>
      <w:bookmarkStart w:id="5" w:name="_Hlk93489085"/>
      <w:r w:rsidRPr="0064151E">
        <w:rPr>
          <w:rFonts w:ascii="Arial" w:hAnsi="Arial" w:cs="Arial"/>
        </w:rPr>
        <w:t>Le dichiarazioni relative al possesso dei requisiti per la partecipazione al presente procedimento nonché quelle concernenti il progetto da finanziare devono essere redatte utilizzando i modelli forniti dalla Regione Marche</w:t>
      </w:r>
      <w:r w:rsidR="008D3E86" w:rsidRPr="0064151E">
        <w:rPr>
          <w:rFonts w:ascii="Arial" w:hAnsi="Arial" w:cs="Arial"/>
        </w:rPr>
        <w:t xml:space="preserve"> e messi a disposizione sul sito</w:t>
      </w:r>
      <w:r w:rsidR="0064151E" w:rsidRPr="0064151E">
        <w:rPr>
          <w:rFonts w:ascii="Arial" w:hAnsi="Arial" w:cs="Arial"/>
        </w:rPr>
        <w:t xml:space="preserve"> </w:t>
      </w:r>
      <w:hyperlink r:id="rId11" w:history="1">
        <w:r w:rsidR="0064151E" w:rsidRPr="0064151E">
          <w:rPr>
            <w:rStyle w:val="Collegamentoipertestuale"/>
            <w:rFonts w:ascii="Arial" w:hAnsi="Arial" w:cs="Arial"/>
          </w:rPr>
          <w:t>https://www.regione.marche.it/Entra-in-Regione/Artigianato/Bandi</w:t>
        </w:r>
      </w:hyperlink>
      <w:bookmarkStart w:id="6" w:name="_Hlk93489123"/>
      <w:bookmarkEnd w:id="5"/>
    </w:p>
    <w:p w14:paraId="4DB73F27" w14:textId="7E167028" w:rsidR="009A02EC" w:rsidRPr="004D184A" w:rsidRDefault="009A02EC" w:rsidP="00F56ABB">
      <w:pPr>
        <w:spacing w:line="276" w:lineRule="auto"/>
        <w:jc w:val="both"/>
        <w:rPr>
          <w:rFonts w:ascii="Arial" w:hAnsi="Arial" w:cs="Arial"/>
        </w:rPr>
      </w:pPr>
      <w:r w:rsidRPr="004D184A">
        <w:rPr>
          <w:rFonts w:ascii="Arial" w:hAnsi="Arial" w:cs="Arial"/>
        </w:rPr>
        <w:t>La domanda presentata fuori dai termini prescritti o con modalità difformi rispetto a quelle indicate ai perio</w:t>
      </w:r>
      <w:r w:rsidR="008D3E86" w:rsidRPr="004D184A">
        <w:rPr>
          <w:rFonts w:ascii="Arial" w:hAnsi="Arial" w:cs="Arial"/>
        </w:rPr>
        <w:t>d</w:t>
      </w:r>
      <w:r w:rsidRPr="004D184A">
        <w:rPr>
          <w:rFonts w:ascii="Arial" w:hAnsi="Arial" w:cs="Arial"/>
        </w:rPr>
        <w:t xml:space="preserve">i precedenti è </w:t>
      </w:r>
      <w:r w:rsidR="008D3E86" w:rsidRPr="004D184A">
        <w:rPr>
          <w:rFonts w:ascii="Arial" w:hAnsi="Arial" w:cs="Arial"/>
        </w:rPr>
        <w:t>da ritenersi non accoglibile</w:t>
      </w:r>
      <w:r w:rsidRPr="004D184A">
        <w:rPr>
          <w:rFonts w:ascii="Arial" w:hAnsi="Arial" w:cs="Arial"/>
        </w:rPr>
        <w:t>.</w:t>
      </w:r>
    </w:p>
    <w:bookmarkEnd w:id="6"/>
    <w:p w14:paraId="57512161" w14:textId="0B245777" w:rsidR="009A02EC" w:rsidRPr="004D184A" w:rsidRDefault="009A02EC" w:rsidP="00F56ABB">
      <w:pPr>
        <w:spacing w:line="276" w:lineRule="auto"/>
        <w:jc w:val="both"/>
        <w:rPr>
          <w:rFonts w:ascii="Arial" w:hAnsi="Arial" w:cs="Arial"/>
        </w:rPr>
      </w:pPr>
      <w:r w:rsidRPr="004D184A">
        <w:rPr>
          <w:rFonts w:ascii="Arial" w:hAnsi="Arial" w:cs="Arial"/>
        </w:rPr>
        <w:t xml:space="preserve">. </w:t>
      </w:r>
    </w:p>
    <w:p w14:paraId="36FC949D" w14:textId="17BE4D9F" w:rsidR="00F56ABB" w:rsidRDefault="009A02EC" w:rsidP="0064151E">
      <w:pPr>
        <w:spacing w:after="0" w:line="276" w:lineRule="auto"/>
        <w:jc w:val="both"/>
        <w:rPr>
          <w:rFonts w:ascii="Arial" w:hAnsi="Arial" w:cs="Arial"/>
        </w:rPr>
      </w:pPr>
      <w:r w:rsidRPr="004D184A">
        <w:rPr>
          <w:rFonts w:ascii="Arial" w:hAnsi="Arial" w:cs="Arial"/>
        </w:rPr>
        <w:t xml:space="preserve">Nel caso, invece, si ravvisi la necessità di ritirare la domanda, anche successivamente alla scadenza prevista per la presentazione delle stesse, è necessario presentare la richiesta tramite PEC inoltrata </w:t>
      </w:r>
      <w:bookmarkEnd w:id="4"/>
    </w:p>
    <w:p w14:paraId="0176D5F1" w14:textId="2543D985" w:rsidR="008C155A" w:rsidRPr="004D184A" w:rsidRDefault="008C155A" w:rsidP="00FD576C">
      <w:pPr>
        <w:spacing w:after="120" w:line="276" w:lineRule="auto"/>
        <w:jc w:val="both"/>
        <w:rPr>
          <w:rFonts w:ascii="Arial" w:hAnsi="Arial" w:cs="Arial"/>
          <w:b/>
        </w:rPr>
      </w:pPr>
      <w:r w:rsidRPr="004D184A">
        <w:rPr>
          <w:rFonts w:ascii="Arial" w:hAnsi="Arial" w:cs="Arial"/>
          <w:b/>
        </w:rPr>
        <w:t>5. ISTRUTTORIA</w:t>
      </w:r>
      <w:r w:rsidR="00932975" w:rsidRPr="004D184A">
        <w:rPr>
          <w:rFonts w:ascii="Arial" w:hAnsi="Arial" w:cs="Arial"/>
          <w:b/>
        </w:rPr>
        <w:t xml:space="preserve"> E</w:t>
      </w:r>
      <w:r w:rsidRPr="004D184A">
        <w:rPr>
          <w:rFonts w:ascii="Arial" w:hAnsi="Arial" w:cs="Arial"/>
          <w:b/>
        </w:rPr>
        <w:t xml:space="preserve"> MODALITÀ DI VALUTAZIONE</w:t>
      </w:r>
      <w:r w:rsidR="00072559" w:rsidRPr="004D184A">
        <w:rPr>
          <w:rFonts w:ascii="Arial" w:hAnsi="Arial" w:cs="Arial"/>
          <w:b/>
        </w:rPr>
        <w:t xml:space="preserve"> </w:t>
      </w:r>
    </w:p>
    <w:p w14:paraId="46FA2F67" w14:textId="3A679F26" w:rsidR="00781617" w:rsidRPr="004D184A" w:rsidRDefault="00781617" w:rsidP="004F27E5">
      <w:pPr>
        <w:spacing w:after="0" w:line="276" w:lineRule="auto"/>
        <w:jc w:val="both"/>
        <w:rPr>
          <w:rFonts w:ascii="Arial" w:hAnsi="Arial" w:cs="Arial"/>
          <w:b/>
        </w:rPr>
      </w:pPr>
      <w:r w:rsidRPr="004D184A">
        <w:rPr>
          <w:rFonts w:ascii="Arial" w:hAnsi="Arial" w:cs="Arial"/>
          <w:b/>
        </w:rPr>
        <w:t>5.1 Criteri di valutazione</w:t>
      </w:r>
    </w:p>
    <w:p w14:paraId="2FF419A7" w14:textId="62DA6444" w:rsidR="0018320C" w:rsidRPr="00E51A54" w:rsidRDefault="006C09DD" w:rsidP="00651092">
      <w:pPr>
        <w:spacing w:after="0" w:line="276" w:lineRule="auto"/>
        <w:jc w:val="both"/>
        <w:rPr>
          <w:rFonts w:ascii="Arial" w:hAnsi="Arial" w:cs="Arial"/>
        </w:rPr>
      </w:pPr>
      <w:r w:rsidRPr="00E51A54">
        <w:rPr>
          <w:rFonts w:ascii="Arial" w:hAnsi="Arial" w:cs="Arial"/>
        </w:rPr>
        <w:t>La</w:t>
      </w:r>
      <w:r w:rsidR="00651092" w:rsidRPr="00E51A54">
        <w:rPr>
          <w:rFonts w:ascii="Arial" w:hAnsi="Arial" w:cs="Arial"/>
        </w:rPr>
        <w:t xml:space="preserve"> graduatoria viene stilata secondo l’ordine cronologico di presentazione delle domande di partecipazione e, comunque, fino ad esaurimento </w:t>
      </w:r>
      <w:r w:rsidR="00026131" w:rsidRPr="00E51A54">
        <w:rPr>
          <w:rFonts w:ascii="Arial" w:hAnsi="Arial" w:cs="Arial"/>
        </w:rPr>
        <w:t>delle risorse finanziarie disponibili</w:t>
      </w:r>
      <w:r w:rsidR="00651092" w:rsidRPr="00E51A54">
        <w:rPr>
          <w:rFonts w:ascii="Arial" w:hAnsi="Arial" w:cs="Arial"/>
        </w:rPr>
        <w:t>. A tal fine</w:t>
      </w:r>
      <w:r w:rsidR="00026131" w:rsidRPr="00E51A54">
        <w:rPr>
          <w:rFonts w:ascii="Arial" w:hAnsi="Arial" w:cs="Arial"/>
        </w:rPr>
        <w:t>,</w:t>
      </w:r>
      <w:r w:rsidR="00651092" w:rsidRPr="00E51A54">
        <w:rPr>
          <w:rFonts w:ascii="Arial" w:hAnsi="Arial" w:cs="Arial"/>
        </w:rPr>
        <w:t xml:space="preserve"> farà fede </w:t>
      </w:r>
      <w:r w:rsidR="00026131" w:rsidRPr="00E51A54">
        <w:rPr>
          <w:rFonts w:ascii="Arial" w:hAnsi="Arial" w:cs="Arial"/>
        </w:rPr>
        <w:t xml:space="preserve">il </w:t>
      </w:r>
      <w:r w:rsidR="00651092" w:rsidRPr="00E51A54">
        <w:rPr>
          <w:rFonts w:ascii="Arial" w:hAnsi="Arial" w:cs="Arial"/>
        </w:rPr>
        <w:t xml:space="preserve">giorno e </w:t>
      </w:r>
      <w:r w:rsidR="00026131" w:rsidRPr="00E51A54">
        <w:rPr>
          <w:rFonts w:ascii="Arial" w:hAnsi="Arial" w:cs="Arial"/>
        </w:rPr>
        <w:t>l’</w:t>
      </w:r>
      <w:r w:rsidR="00651092" w:rsidRPr="00E51A54">
        <w:rPr>
          <w:rFonts w:ascii="Arial" w:hAnsi="Arial" w:cs="Arial"/>
        </w:rPr>
        <w:t xml:space="preserve">orario d’invio della domanda attraverso </w:t>
      </w:r>
      <w:r w:rsidR="0064151E" w:rsidRPr="00E51A54">
        <w:rPr>
          <w:rFonts w:ascii="Arial" w:hAnsi="Arial" w:cs="Arial"/>
        </w:rPr>
        <w:t>PEC</w:t>
      </w:r>
    </w:p>
    <w:p w14:paraId="760F82D3" w14:textId="77777777" w:rsidR="00CE6AF3" w:rsidRPr="004D184A" w:rsidRDefault="00CE6AF3" w:rsidP="00D750CD">
      <w:pPr>
        <w:spacing w:after="0" w:line="276" w:lineRule="auto"/>
        <w:jc w:val="both"/>
        <w:rPr>
          <w:rFonts w:ascii="Arial" w:hAnsi="Arial" w:cs="Arial"/>
          <w:b/>
        </w:rPr>
      </w:pPr>
    </w:p>
    <w:p w14:paraId="5DD9B86D" w14:textId="45DE23C8" w:rsidR="00D750CD" w:rsidRPr="004D184A" w:rsidRDefault="009B09F2" w:rsidP="00D750CD">
      <w:pPr>
        <w:spacing w:after="0" w:line="276" w:lineRule="auto"/>
        <w:jc w:val="both"/>
        <w:rPr>
          <w:rFonts w:ascii="Arial" w:hAnsi="Arial" w:cs="Arial"/>
          <w:b/>
        </w:rPr>
      </w:pPr>
      <w:r w:rsidRPr="004D184A">
        <w:rPr>
          <w:rFonts w:ascii="Arial" w:hAnsi="Arial" w:cs="Arial"/>
          <w:b/>
        </w:rPr>
        <w:t>5.</w:t>
      </w:r>
      <w:r w:rsidR="00D750CD" w:rsidRPr="004D184A">
        <w:rPr>
          <w:rFonts w:ascii="Arial" w:hAnsi="Arial" w:cs="Arial"/>
          <w:b/>
        </w:rPr>
        <w:t>2</w:t>
      </w:r>
      <w:r w:rsidR="008C155A" w:rsidRPr="004D184A">
        <w:rPr>
          <w:rFonts w:ascii="Arial" w:hAnsi="Arial" w:cs="Arial"/>
          <w:b/>
        </w:rPr>
        <w:t xml:space="preserve"> </w:t>
      </w:r>
      <w:r w:rsidR="00D750CD" w:rsidRPr="004D184A">
        <w:rPr>
          <w:rFonts w:ascii="Arial" w:hAnsi="Arial" w:cs="Arial"/>
          <w:b/>
        </w:rPr>
        <w:t>Istruttoria delle domande di partecipazione</w:t>
      </w:r>
    </w:p>
    <w:p w14:paraId="37583F04" w14:textId="3D86D872" w:rsidR="00D750CD" w:rsidRPr="004D184A" w:rsidRDefault="00D750CD" w:rsidP="00D750CD">
      <w:pPr>
        <w:spacing w:after="0" w:line="276" w:lineRule="auto"/>
        <w:jc w:val="both"/>
        <w:rPr>
          <w:rFonts w:ascii="Arial" w:hAnsi="Arial" w:cs="Arial"/>
        </w:rPr>
      </w:pPr>
      <w:proofErr w:type="spellStart"/>
      <w:r w:rsidRPr="004D184A">
        <w:rPr>
          <w:rFonts w:ascii="Arial" w:hAnsi="Arial" w:cs="Arial"/>
        </w:rPr>
        <w:t>ll</w:t>
      </w:r>
      <w:proofErr w:type="spellEnd"/>
      <w:r w:rsidRPr="004D184A">
        <w:rPr>
          <w:rFonts w:ascii="Arial" w:hAnsi="Arial" w:cs="Arial"/>
        </w:rPr>
        <w:t xml:space="preserve"> Settore Industr</w:t>
      </w:r>
      <w:r w:rsidR="0064151E">
        <w:rPr>
          <w:rFonts w:ascii="Arial" w:hAnsi="Arial" w:cs="Arial"/>
        </w:rPr>
        <w:t>ia Artigianato e Credito, 10 gg</w:t>
      </w:r>
      <w:r w:rsidRPr="004D184A">
        <w:rPr>
          <w:rFonts w:ascii="Arial" w:hAnsi="Arial" w:cs="Arial"/>
        </w:rPr>
        <w:t xml:space="preserve"> dalla chiusura dei termini di presentazione delle domande, provvederà a verificare l’ordine cronologico di arrivo delle domande e il possesso seguenti requisiti:</w:t>
      </w:r>
    </w:p>
    <w:p w14:paraId="1EE041B6" w14:textId="77777777" w:rsidR="00D750CD" w:rsidRPr="004D184A" w:rsidRDefault="00D750CD" w:rsidP="00D750CD">
      <w:pPr>
        <w:pStyle w:val="Paragrafoelenco"/>
        <w:numPr>
          <w:ilvl w:val="0"/>
          <w:numId w:val="25"/>
        </w:numPr>
        <w:spacing w:after="0" w:line="276" w:lineRule="auto"/>
        <w:jc w:val="both"/>
        <w:rPr>
          <w:rFonts w:ascii="Arial" w:hAnsi="Arial" w:cs="Arial"/>
        </w:rPr>
      </w:pPr>
      <w:r w:rsidRPr="004D184A">
        <w:rPr>
          <w:rFonts w:ascii="Arial" w:hAnsi="Arial" w:cs="Arial"/>
        </w:rPr>
        <w:t>il rispetto dei termini di presentazione della domanda;</w:t>
      </w:r>
    </w:p>
    <w:p w14:paraId="3ECB7D15" w14:textId="77777777" w:rsidR="00D750CD" w:rsidRPr="004D184A" w:rsidRDefault="00D750CD" w:rsidP="00D750CD">
      <w:pPr>
        <w:pStyle w:val="Paragrafoelenco"/>
        <w:numPr>
          <w:ilvl w:val="0"/>
          <w:numId w:val="25"/>
        </w:numPr>
        <w:spacing w:after="0" w:line="276" w:lineRule="auto"/>
        <w:jc w:val="both"/>
        <w:rPr>
          <w:rFonts w:ascii="Arial" w:hAnsi="Arial" w:cs="Arial"/>
        </w:rPr>
      </w:pPr>
      <w:r w:rsidRPr="004D184A">
        <w:rPr>
          <w:rFonts w:ascii="Arial" w:hAnsi="Arial" w:cs="Arial"/>
        </w:rPr>
        <w:t>la regolarità formale della documentazione prodotta;</w:t>
      </w:r>
    </w:p>
    <w:p w14:paraId="6E73D4C0" w14:textId="65EC7D89" w:rsidR="00D750CD" w:rsidRPr="004D184A" w:rsidRDefault="00D750CD" w:rsidP="00D750CD">
      <w:pPr>
        <w:pStyle w:val="Paragrafoelenco"/>
        <w:numPr>
          <w:ilvl w:val="0"/>
          <w:numId w:val="25"/>
        </w:numPr>
        <w:spacing w:after="0" w:line="276" w:lineRule="auto"/>
        <w:jc w:val="both"/>
        <w:rPr>
          <w:rFonts w:ascii="Arial" w:hAnsi="Arial" w:cs="Arial"/>
        </w:rPr>
      </w:pPr>
      <w:r w:rsidRPr="004D184A">
        <w:rPr>
          <w:rFonts w:ascii="Arial" w:hAnsi="Arial" w:cs="Arial"/>
        </w:rPr>
        <w:t>la sussistenza dei requisiti oggettivi e soggettivi previsti dalla normativa di riferimento, dal presente bando e dai suoi allegati.</w:t>
      </w:r>
    </w:p>
    <w:p w14:paraId="6AFC455B" w14:textId="6FBC13C8" w:rsidR="00D750CD" w:rsidRPr="004D184A" w:rsidRDefault="00D750CD" w:rsidP="00D750CD">
      <w:pPr>
        <w:spacing w:after="0" w:line="276" w:lineRule="auto"/>
        <w:jc w:val="both"/>
        <w:rPr>
          <w:rFonts w:ascii="Arial" w:hAnsi="Arial" w:cs="Arial"/>
        </w:rPr>
      </w:pPr>
      <w:r w:rsidRPr="004D184A">
        <w:rPr>
          <w:rFonts w:ascii="Arial" w:hAnsi="Arial" w:cs="Arial"/>
        </w:rPr>
        <w:t>La non rispondenza anche ad uno solo dei criteri sopra indicati sarà causa di esclusione</w:t>
      </w:r>
      <w:r w:rsidR="00E1226A" w:rsidRPr="004D184A">
        <w:rPr>
          <w:rFonts w:ascii="Arial" w:hAnsi="Arial" w:cs="Arial"/>
        </w:rPr>
        <w:t xml:space="preserve"> </w:t>
      </w:r>
      <w:r w:rsidRPr="004D184A">
        <w:rPr>
          <w:rFonts w:ascii="Arial" w:hAnsi="Arial" w:cs="Arial"/>
        </w:rPr>
        <w:t>dal procedimento e conseguente inammissibilità della domanda.</w:t>
      </w:r>
    </w:p>
    <w:p w14:paraId="2DE08A2C" w14:textId="48A40906" w:rsidR="00D750CD" w:rsidRPr="004D184A" w:rsidRDefault="00D750CD" w:rsidP="00D750CD">
      <w:pPr>
        <w:spacing w:after="0" w:line="276" w:lineRule="auto"/>
        <w:jc w:val="both"/>
        <w:rPr>
          <w:rFonts w:ascii="Arial" w:hAnsi="Arial" w:cs="Arial"/>
        </w:rPr>
      </w:pPr>
      <w:r w:rsidRPr="004D184A">
        <w:rPr>
          <w:rFonts w:ascii="Arial" w:hAnsi="Arial" w:cs="Arial"/>
        </w:rPr>
        <w:lastRenderedPageBreak/>
        <w:t xml:space="preserve">Successivamente alla conclusione dell’istruttoria di cui sopra, l’Amministrazione competente provvederà a valutare l’ammissibilità delle spese inserite a progetto nonché </w:t>
      </w:r>
      <w:r w:rsidR="0018320C" w:rsidRPr="004D184A">
        <w:rPr>
          <w:rFonts w:ascii="Arial" w:hAnsi="Arial" w:cs="Arial"/>
        </w:rPr>
        <w:t>a verificare il rispetto delle soglie minime di investimento di cui al paragrafo 3.4.</w:t>
      </w:r>
    </w:p>
    <w:p w14:paraId="157CAA8A" w14:textId="41E78AEE" w:rsidR="008C155A" w:rsidRPr="004D184A" w:rsidRDefault="00E1226A" w:rsidP="00D779F0">
      <w:pPr>
        <w:spacing w:after="0" w:line="276" w:lineRule="auto"/>
        <w:jc w:val="both"/>
        <w:rPr>
          <w:rFonts w:ascii="Arial" w:hAnsi="Arial" w:cs="Arial"/>
        </w:rPr>
      </w:pPr>
      <w:r w:rsidRPr="004D184A">
        <w:rPr>
          <w:rFonts w:ascii="Arial" w:hAnsi="Arial" w:cs="Arial"/>
        </w:rPr>
        <w:t xml:space="preserve">Le </w:t>
      </w:r>
      <w:r w:rsidR="008C155A" w:rsidRPr="004D184A">
        <w:rPr>
          <w:rFonts w:ascii="Arial" w:hAnsi="Arial" w:cs="Arial"/>
        </w:rPr>
        <w:t>domande di partecipazione saranno considerate non ammissibili nel caso di:</w:t>
      </w:r>
    </w:p>
    <w:p w14:paraId="6AA72268" w14:textId="77777777" w:rsidR="008C155A" w:rsidRPr="004D184A" w:rsidRDefault="008C155A" w:rsidP="008D3E86">
      <w:pPr>
        <w:pStyle w:val="Paragrafoelenco"/>
        <w:numPr>
          <w:ilvl w:val="0"/>
          <w:numId w:val="5"/>
        </w:numPr>
        <w:spacing w:after="0" w:line="276" w:lineRule="auto"/>
        <w:jc w:val="both"/>
        <w:rPr>
          <w:rFonts w:ascii="Arial" w:hAnsi="Arial" w:cs="Arial"/>
        </w:rPr>
      </w:pPr>
      <w:r w:rsidRPr="004D184A">
        <w:rPr>
          <w:rFonts w:ascii="Arial" w:hAnsi="Arial" w:cs="Arial"/>
        </w:rPr>
        <w:t>domanda non inoltrata secondo le modalità procedurali stabilite dal paragrafo 4.1 del presente bando;</w:t>
      </w:r>
    </w:p>
    <w:p w14:paraId="28DFEB6A" w14:textId="77777777" w:rsidR="008C155A" w:rsidRPr="004D184A" w:rsidRDefault="008C155A" w:rsidP="008D3E86">
      <w:pPr>
        <w:pStyle w:val="Paragrafoelenco"/>
        <w:numPr>
          <w:ilvl w:val="0"/>
          <w:numId w:val="5"/>
        </w:numPr>
        <w:spacing w:after="0" w:line="276" w:lineRule="auto"/>
        <w:jc w:val="both"/>
        <w:rPr>
          <w:rFonts w:ascii="Arial" w:hAnsi="Arial" w:cs="Arial"/>
        </w:rPr>
      </w:pPr>
      <w:r w:rsidRPr="004D184A">
        <w:rPr>
          <w:rFonts w:ascii="Arial" w:hAnsi="Arial" w:cs="Arial"/>
        </w:rPr>
        <w:t>mancanza di uno dei requisiti di ammissibilità previsti al paragrafo 2.2 del presente bando;</w:t>
      </w:r>
    </w:p>
    <w:p w14:paraId="3157101C" w14:textId="77777777" w:rsidR="008C155A" w:rsidRPr="004D184A" w:rsidRDefault="008C155A" w:rsidP="008D3E86">
      <w:pPr>
        <w:pStyle w:val="Paragrafoelenco"/>
        <w:numPr>
          <w:ilvl w:val="0"/>
          <w:numId w:val="5"/>
        </w:numPr>
        <w:spacing w:after="0" w:line="276" w:lineRule="auto"/>
        <w:jc w:val="both"/>
        <w:rPr>
          <w:rFonts w:ascii="Arial" w:hAnsi="Arial" w:cs="Arial"/>
        </w:rPr>
      </w:pPr>
      <w:r w:rsidRPr="004D184A">
        <w:rPr>
          <w:rFonts w:ascii="Arial" w:hAnsi="Arial" w:cs="Arial"/>
        </w:rPr>
        <w:t>mancato invio della documentazione obbligatoria a corredo della domanda;</w:t>
      </w:r>
    </w:p>
    <w:p w14:paraId="7411CA66" w14:textId="77777777" w:rsidR="008C155A" w:rsidRPr="004D184A" w:rsidRDefault="008C155A" w:rsidP="008D3E86">
      <w:pPr>
        <w:pStyle w:val="Paragrafoelenco"/>
        <w:numPr>
          <w:ilvl w:val="0"/>
          <w:numId w:val="5"/>
        </w:numPr>
        <w:spacing w:after="0" w:line="276" w:lineRule="auto"/>
        <w:jc w:val="both"/>
        <w:rPr>
          <w:rFonts w:ascii="Arial" w:hAnsi="Arial" w:cs="Arial"/>
        </w:rPr>
      </w:pPr>
      <w:r w:rsidRPr="004D184A">
        <w:rPr>
          <w:rFonts w:ascii="Arial" w:hAnsi="Arial" w:cs="Arial"/>
        </w:rPr>
        <w:t>costo ammissibile del programma di investimento inferiore al limite minimo previsto dal paragrafo 3.4 del presente bando, anche a seguito delle verifiche istruttorie;</w:t>
      </w:r>
    </w:p>
    <w:p w14:paraId="698EAF27" w14:textId="77777777" w:rsidR="00A27EDE" w:rsidRPr="004D184A" w:rsidRDefault="008C155A" w:rsidP="008D3E86">
      <w:pPr>
        <w:pStyle w:val="Paragrafoelenco"/>
        <w:numPr>
          <w:ilvl w:val="0"/>
          <w:numId w:val="5"/>
        </w:numPr>
        <w:spacing w:after="0" w:line="276" w:lineRule="auto"/>
        <w:jc w:val="both"/>
        <w:rPr>
          <w:rFonts w:ascii="Arial" w:hAnsi="Arial" w:cs="Arial"/>
        </w:rPr>
      </w:pPr>
      <w:r w:rsidRPr="004D184A">
        <w:rPr>
          <w:rFonts w:ascii="Arial" w:hAnsi="Arial" w:cs="Arial"/>
        </w:rPr>
        <w:t>verifica della presenza di dati, notizie o dichiarazioni inesatti ovvero di documentazione incompleta o irregolare per fatti, comunque, imputabili alle imprese e non sanabili, ai sensi dell’art. 76 del DPR 445/2000;</w:t>
      </w:r>
    </w:p>
    <w:p w14:paraId="01D71FE2" w14:textId="5DD78B82" w:rsidR="00002557" w:rsidRPr="004D184A" w:rsidRDefault="00A27EDE" w:rsidP="00932975">
      <w:pPr>
        <w:pStyle w:val="Paragrafoelenco"/>
        <w:numPr>
          <w:ilvl w:val="0"/>
          <w:numId w:val="5"/>
        </w:numPr>
        <w:spacing w:after="0" w:line="276" w:lineRule="auto"/>
        <w:jc w:val="both"/>
        <w:rPr>
          <w:rFonts w:ascii="Arial" w:hAnsi="Arial" w:cs="Arial"/>
        </w:rPr>
      </w:pPr>
      <w:r w:rsidRPr="004D184A">
        <w:rPr>
          <w:rFonts w:ascii="Arial" w:hAnsi="Arial" w:cs="Arial"/>
        </w:rPr>
        <w:t>presentazione, da parte della medesima impresa, di più domande</w:t>
      </w:r>
      <w:r w:rsidR="00AC59B0" w:rsidRPr="004D184A">
        <w:rPr>
          <w:rFonts w:ascii="Arial" w:hAnsi="Arial" w:cs="Arial"/>
        </w:rPr>
        <w:t xml:space="preserve"> di partecipazione</w:t>
      </w:r>
      <w:r w:rsidR="00E1226A" w:rsidRPr="004D184A">
        <w:rPr>
          <w:rFonts w:ascii="Arial" w:hAnsi="Arial" w:cs="Arial"/>
        </w:rPr>
        <w:t>.</w:t>
      </w:r>
      <w:r w:rsidR="00932975" w:rsidRPr="004D184A">
        <w:rPr>
          <w:rFonts w:ascii="Arial" w:hAnsi="Arial" w:cs="Arial"/>
        </w:rPr>
        <w:t xml:space="preserve"> </w:t>
      </w:r>
      <w:r w:rsidR="00E1226A" w:rsidRPr="004D184A">
        <w:rPr>
          <w:rFonts w:ascii="Arial" w:hAnsi="Arial" w:cs="Arial"/>
        </w:rPr>
        <w:t>N</w:t>
      </w:r>
      <w:r w:rsidR="00002557" w:rsidRPr="004D184A">
        <w:rPr>
          <w:rFonts w:ascii="Arial" w:hAnsi="Arial" w:cs="Arial"/>
        </w:rPr>
        <w:t>el caso di presentazione di più domande verrà presa in considerazione la domanda più recente in ordine di data</w:t>
      </w:r>
      <w:r w:rsidR="00E1226A" w:rsidRPr="004D184A">
        <w:rPr>
          <w:rFonts w:ascii="Arial" w:hAnsi="Arial" w:cs="Arial"/>
        </w:rPr>
        <w:t xml:space="preserve"> ed ora</w:t>
      </w:r>
      <w:r w:rsidR="00002557" w:rsidRPr="004D184A">
        <w:rPr>
          <w:rFonts w:ascii="Arial" w:hAnsi="Arial" w:cs="Arial"/>
        </w:rPr>
        <w:t>.</w:t>
      </w:r>
    </w:p>
    <w:p w14:paraId="370361D8" w14:textId="53FABB10" w:rsidR="006C09DD" w:rsidRDefault="008C155A" w:rsidP="00D779F0">
      <w:pPr>
        <w:spacing w:after="0" w:line="276" w:lineRule="auto"/>
        <w:jc w:val="both"/>
        <w:rPr>
          <w:rFonts w:ascii="Arial" w:hAnsi="Arial" w:cs="Arial"/>
        </w:rPr>
      </w:pPr>
      <w:r w:rsidRPr="004D184A">
        <w:rPr>
          <w:rFonts w:ascii="Arial" w:hAnsi="Arial" w:cs="Arial"/>
        </w:rPr>
        <w:t>In ogni caso, al fine del rispetto del principio generale nazionale e comunitario di consentire la massima partecipazione, per inadempimenti di carattere formale, la regione Marche si riserva la facoltà di richiedere integrazioni sulla documentazione presentata.</w:t>
      </w:r>
    </w:p>
    <w:p w14:paraId="54E74667" w14:textId="77777777" w:rsidR="00851922" w:rsidRPr="004D184A" w:rsidRDefault="00851922" w:rsidP="00D779F0">
      <w:pPr>
        <w:spacing w:after="0" w:line="276" w:lineRule="auto"/>
        <w:jc w:val="both"/>
        <w:rPr>
          <w:rFonts w:ascii="Arial" w:hAnsi="Arial" w:cs="Arial"/>
        </w:rPr>
      </w:pPr>
    </w:p>
    <w:p w14:paraId="40777E9D" w14:textId="2A8B247C" w:rsidR="008C155A" w:rsidRPr="004D184A" w:rsidRDefault="009B09F2" w:rsidP="00D779F0">
      <w:pPr>
        <w:spacing w:after="0" w:line="276" w:lineRule="auto"/>
        <w:jc w:val="both"/>
        <w:rPr>
          <w:rFonts w:ascii="Arial" w:hAnsi="Arial" w:cs="Arial"/>
        </w:rPr>
      </w:pPr>
      <w:r w:rsidRPr="004D184A">
        <w:rPr>
          <w:rFonts w:ascii="Arial" w:hAnsi="Arial" w:cs="Arial"/>
          <w:b/>
        </w:rPr>
        <w:t>5.</w:t>
      </w:r>
      <w:r w:rsidR="00D122EF" w:rsidRPr="004D184A">
        <w:rPr>
          <w:rFonts w:ascii="Arial" w:hAnsi="Arial" w:cs="Arial"/>
          <w:b/>
        </w:rPr>
        <w:t>3</w:t>
      </w:r>
      <w:r w:rsidR="008C155A" w:rsidRPr="004D184A">
        <w:rPr>
          <w:rFonts w:ascii="Arial" w:hAnsi="Arial" w:cs="Arial"/>
          <w:b/>
        </w:rPr>
        <w:t xml:space="preserve"> Approvazione delle domande ammesse a finanziamento e concessione del contributo</w:t>
      </w:r>
    </w:p>
    <w:p w14:paraId="434124ED" w14:textId="77777777" w:rsidR="008C155A" w:rsidRPr="004D184A" w:rsidRDefault="008C155A" w:rsidP="00D779F0">
      <w:pPr>
        <w:spacing w:after="0" w:line="276" w:lineRule="auto"/>
        <w:jc w:val="both"/>
        <w:rPr>
          <w:rFonts w:ascii="Arial" w:hAnsi="Arial" w:cs="Arial"/>
        </w:rPr>
      </w:pPr>
      <w:r w:rsidRPr="004D184A">
        <w:rPr>
          <w:rFonts w:ascii="Arial" w:hAnsi="Arial" w:cs="Arial"/>
        </w:rPr>
        <w:t xml:space="preserve">Ai fini della concessione, </w:t>
      </w:r>
      <w:r w:rsidR="00E06F3D" w:rsidRPr="004D184A">
        <w:rPr>
          <w:rFonts w:ascii="Arial" w:hAnsi="Arial" w:cs="Arial"/>
        </w:rPr>
        <w:t>il Se</w:t>
      </w:r>
      <w:r w:rsidR="00716C17" w:rsidRPr="004D184A">
        <w:rPr>
          <w:rFonts w:ascii="Arial" w:hAnsi="Arial" w:cs="Arial"/>
        </w:rPr>
        <w:t xml:space="preserve">ttore </w:t>
      </w:r>
      <w:r w:rsidR="00B34681" w:rsidRPr="004D184A">
        <w:rPr>
          <w:rFonts w:ascii="Arial" w:hAnsi="Arial" w:cs="Arial"/>
        </w:rPr>
        <w:t>Industria Artigianato e Credito</w:t>
      </w:r>
      <w:r w:rsidRPr="004D184A">
        <w:rPr>
          <w:rFonts w:ascii="Arial" w:hAnsi="Arial" w:cs="Arial"/>
        </w:rPr>
        <w:t xml:space="preserve">, verifica nel Registro Nazionale Aiuti che gli aiuti non superino la soglia massima di </w:t>
      </w:r>
      <w:r w:rsidR="001B285B" w:rsidRPr="004D184A">
        <w:rPr>
          <w:rFonts w:ascii="Arial" w:hAnsi="Arial" w:cs="Arial"/>
        </w:rPr>
        <w:t>2</w:t>
      </w:r>
      <w:r w:rsidRPr="004D184A">
        <w:rPr>
          <w:rFonts w:ascii="Arial" w:hAnsi="Arial" w:cs="Arial"/>
        </w:rPr>
        <w:t>00.000,00 euro per impresa, al lordo di oneri e imposte.</w:t>
      </w:r>
    </w:p>
    <w:p w14:paraId="35327469" w14:textId="77777777" w:rsidR="00C40146" w:rsidRPr="004D184A" w:rsidRDefault="008C155A" w:rsidP="008D3E86">
      <w:pPr>
        <w:spacing w:after="0" w:line="276" w:lineRule="auto"/>
        <w:jc w:val="both"/>
        <w:rPr>
          <w:rFonts w:ascii="Arial" w:hAnsi="Arial" w:cs="Arial"/>
        </w:rPr>
      </w:pPr>
      <w:r w:rsidRPr="004D184A">
        <w:rPr>
          <w:rFonts w:ascii="Arial" w:hAnsi="Arial" w:cs="Arial"/>
        </w:rPr>
        <w:t xml:space="preserve">Il decreto ed i relativi elenchi verranno pubblicati sul sito </w:t>
      </w:r>
      <w:hyperlink r:id="rId12" w:history="1">
        <w:r w:rsidR="00946BE9" w:rsidRPr="004D184A">
          <w:rPr>
            <w:rStyle w:val="Collegamentoipertestuale"/>
            <w:rFonts w:ascii="Arial" w:hAnsi="Arial" w:cs="Arial"/>
          </w:rPr>
          <w:t>www.norme.marche.it</w:t>
        </w:r>
      </w:hyperlink>
      <w:r w:rsidR="00946BE9" w:rsidRPr="004D184A">
        <w:rPr>
          <w:rFonts w:ascii="Arial" w:hAnsi="Arial" w:cs="Arial"/>
        </w:rPr>
        <w:t xml:space="preserve"> </w:t>
      </w:r>
      <w:r w:rsidRPr="004D184A">
        <w:rPr>
          <w:rFonts w:ascii="Arial" w:hAnsi="Arial" w:cs="Arial"/>
        </w:rPr>
        <w:t xml:space="preserve">, ai sensi della DGR n. </w:t>
      </w:r>
      <w:r w:rsidR="00D105AC" w:rsidRPr="004D184A">
        <w:rPr>
          <w:rFonts w:ascii="Arial" w:hAnsi="Arial" w:cs="Arial"/>
        </w:rPr>
        <w:t>1</w:t>
      </w:r>
      <w:r w:rsidR="001C681C" w:rsidRPr="004D184A">
        <w:rPr>
          <w:rFonts w:ascii="Arial" w:hAnsi="Arial" w:cs="Arial"/>
        </w:rPr>
        <w:t>535</w:t>
      </w:r>
      <w:r w:rsidR="00D105AC" w:rsidRPr="004D184A">
        <w:rPr>
          <w:rFonts w:ascii="Arial" w:hAnsi="Arial" w:cs="Arial"/>
        </w:rPr>
        <w:t xml:space="preserve"> del </w:t>
      </w:r>
      <w:r w:rsidR="001C681C" w:rsidRPr="004D184A">
        <w:rPr>
          <w:rFonts w:ascii="Arial" w:hAnsi="Arial" w:cs="Arial"/>
        </w:rPr>
        <w:t>13</w:t>
      </w:r>
      <w:r w:rsidR="00D105AC" w:rsidRPr="004D184A">
        <w:rPr>
          <w:rFonts w:ascii="Arial" w:hAnsi="Arial" w:cs="Arial"/>
        </w:rPr>
        <w:t>/1</w:t>
      </w:r>
      <w:r w:rsidR="001C681C" w:rsidRPr="004D184A">
        <w:rPr>
          <w:rFonts w:ascii="Arial" w:hAnsi="Arial" w:cs="Arial"/>
        </w:rPr>
        <w:t>2</w:t>
      </w:r>
      <w:r w:rsidR="00D105AC" w:rsidRPr="004D184A">
        <w:rPr>
          <w:rFonts w:ascii="Arial" w:hAnsi="Arial" w:cs="Arial"/>
        </w:rPr>
        <w:t>/2021</w:t>
      </w:r>
      <w:r w:rsidR="00D122EF" w:rsidRPr="004D184A">
        <w:rPr>
          <w:rFonts w:ascii="Arial" w:hAnsi="Arial" w:cs="Arial"/>
        </w:rPr>
        <w:t xml:space="preserve">, </w:t>
      </w:r>
      <w:r w:rsidRPr="004D184A">
        <w:rPr>
          <w:rFonts w:ascii="Arial" w:hAnsi="Arial" w:cs="Arial"/>
        </w:rPr>
        <w:t xml:space="preserve">sul sito istituzionale </w:t>
      </w:r>
      <w:hyperlink r:id="rId13" w:history="1">
        <w:r w:rsidR="00C40146" w:rsidRPr="004D184A">
          <w:rPr>
            <w:rStyle w:val="Collegamentoipertestuale"/>
            <w:rFonts w:ascii="Arial" w:hAnsi="Arial" w:cs="Arial"/>
          </w:rPr>
          <w:t>www.regione.marche.it</w:t>
        </w:r>
      </w:hyperlink>
      <w:r w:rsidR="00D122EF" w:rsidRPr="004D184A">
        <w:rPr>
          <w:rFonts w:ascii="Arial" w:hAnsi="Arial" w:cs="Arial"/>
        </w:rPr>
        <w:t xml:space="preserve"> e al link </w:t>
      </w:r>
      <w:hyperlink r:id="rId14" w:history="1">
        <w:r w:rsidR="00EC08D8" w:rsidRPr="004D184A">
          <w:rPr>
            <w:rFonts w:ascii="Arial" w:hAnsi="Arial" w:cs="Arial"/>
            <w:color w:val="0070C0"/>
            <w:u w:val="single"/>
          </w:rPr>
          <w:t>https://www.regione.marche.it/Entra-in-Regione/Artigianato/Bandi</w:t>
        </w:r>
      </w:hyperlink>
      <w:r w:rsidR="00D122EF" w:rsidRPr="004D184A">
        <w:rPr>
          <w:rFonts w:ascii="Arial" w:hAnsi="Arial" w:cs="Arial"/>
        </w:rPr>
        <w:t>.</w:t>
      </w:r>
    </w:p>
    <w:p w14:paraId="6BA8B197" w14:textId="77777777" w:rsidR="00C96C2B" w:rsidRPr="004D184A" w:rsidRDefault="00C40146" w:rsidP="00FD576C">
      <w:pPr>
        <w:spacing w:after="120" w:line="276" w:lineRule="auto"/>
        <w:jc w:val="both"/>
        <w:rPr>
          <w:rFonts w:ascii="Arial" w:hAnsi="Arial" w:cs="Arial"/>
        </w:rPr>
      </w:pPr>
      <w:r w:rsidRPr="004D184A">
        <w:rPr>
          <w:rFonts w:ascii="Arial" w:hAnsi="Arial" w:cs="Arial"/>
        </w:rPr>
        <w:t xml:space="preserve"> </w:t>
      </w:r>
    </w:p>
    <w:p w14:paraId="41B1D8B4"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6. MODALITÀ DI RENDICONTAZIONE DELLA SPESA</w:t>
      </w:r>
      <w:r w:rsidR="00FF4296" w:rsidRPr="004D184A">
        <w:rPr>
          <w:rFonts w:ascii="Arial" w:hAnsi="Arial" w:cs="Arial"/>
          <w:b/>
        </w:rPr>
        <w:t xml:space="preserve"> </w:t>
      </w:r>
    </w:p>
    <w:p w14:paraId="5ED34C21" w14:textId="77777777" w:rsidR="008C155A" w:rsidRPr="004D184A" w:rsidRDefault="008C155A" w:rsidP="00D779F0">
      <w:pPr>
        <w:spacing w:after="0" w:line="276" w:lineRule="auto"/>
        <w:jc w:val="both"/>
        <w:rPr>
          <w:rFonts w:ascii="Arial" w:hAnsi="Arial" w:cs="Arial"/>
          <w:b/>
        </w:rPr>
      </w:pPr>
      <w:r w:rsidRPr="004D184A">
        <w:rPr>
          <w:rFonts w:ascii="Arial" w:hAnsi="Arial" w:cs="Arial"/>
          <w:b/>
        </w:rPr>
        <w:t>6.1 La rendicontazione delle spese</w:t>
      </w:r>
    </w:p>
    <w:p w14:paraId="69F4EB84" w14:textId="079C94F1" w:rsidR="00851922" w:rsidRPr="004D184A" w:rsidRDefault="008C155A" w:rsidP="00851922">
      <w:pPr>
        <w:spacing w:after="0"/>
        <w:jc w:val="both"/>
        <w:rPr>
          <w:rFonts w:ascii="Arial" w:hAnsi="Arial" w:cs="Arial"/>
        </w:rPr>
      </w:pPr>
      <w:bookmarkStart w:id="7" w:name="_Hlk93492011"/>
      <w:r w:rsidRPr="00851922">
        <w:rPr>
          <w:rFonts w:ascii="Arial" w:hAnsi="Arial" w:cs="Arial"/>
        </w:rPr>
        <w:t>La re</w:t>
      </w:r>
      <w:r w:rsidR="001B285B" w:rsidRPr="00851922">
        <w:rPr>
          <w:rFonts w:ascii="Arial" w:hAnsi="Arial" w:cs="Arial"/>
        </w:rPr>
        <w:t xml:space="preserve">ndicontazione delle spese </w:t>
      </w:r>
      <w:r w:rsidRPr="00851922">
        <w:rPr>
          <w:rFonts w:ascii="Arial" w:hAnsi="Arial" w:cs="Arial"/>
        </w:rPr>
        <w:t>deve essere</w:t>
      </w:r>
      <w:r w:rsidR="00851922" w:rsidRPr="00851922">
        <w:rPr>
          <w:rFonts w:ascii="Arial" w:hAnsi="Arial" w:cs="Arial"/>
        </w:rPr>
        <w:t xml:space="preserve"> presentata dal legale rappresentate dell’impresa beneficiaria o da altro soggetto munito di apposita procura speciale, da allegare alla domanda di liquidazione.</w:t>
      </w:r>
    </w:p>
    <w:p w14:paraId="6B1C668D" w14:textId="08B9A13E" w:rsidR="008C155A" w:rsidRPr="004D184A" w:rsidRDefault="00851922" w:rsidP="00E1226A">
      <w:pPr>
        <w:spacing w:after="0" w:line="276" w:lineRule="auto"/>
        <w:jc w:val="both"/>
        <w:rPr>
          <w:rFonts w:ascii="Arial" w:hAnsi="Arial" w:cs="Arial"/>
        </w:rPr>
      </w:pPr>
      <w:r>
        <w:rPr>
          <w:rFonts w:ascii="Arial" w:hAnsi="Arial" w:cs="Arial"/>
        </w:rPr>
        <w:t xml:space="preserve">La rendicontazione deve </w:t>
      </w:r>
      <w:r w:rsidRPr="00E51A54">
        <w:rPr>
          <w:rFonts w:ascii="Arial" w:hAnsi="Arial" w:cs="Arial"/>
        </w:rPr>
        <w:t xml:space="preserve">essere </w:t>
      </w:r>
      <w:r w:rsidR="008C155A" w:rsidRPr="00E51A54">
        <w:rPr>
          <w:rFonts w:ascii="Arial" w:hAnsi="Arial" w:cs="Arial"/>
          <w:b/>
        </w:rPr>
        <w:t xml:space="preserve">effettuata </w:t>
      </w:r>
      <w:r w:rsidR="00D122EF" w:rsidRPr="00E51A54">
        <w:rPr>
          <w:rFonts w:ascii="Arial" w:hAnsi="Arial" w:cs="Arial"/>
          <w:b/>
        </w:rPr>
        <w:t xml:space="preserve">entro </w:t>
      </w:r>
      <w:r w:rsidR="006C09DD" w:rsidRPr="00E51A54">
        <w:rPr>
          <w:rFonts w:ascii="Arial" w:hAnsi="Arial" w:cs="Arial"/>
          <w:b/>
        </w:rPr>
        <w:t>6</w:t>
      </w:r>
      <w:r w:rsidR="00D750CD" w:rsidRPr="00E51A54">
        <w:rPr>
          <w:rFonts w:ascii="Arial" w:hAnsi="Arial" w:cs="Arial"/>
          <w:b/>
        </w:rPr>
        <w:t xml:space="preserve"> </w:t>
      </w:r>
      <w:r w:rsidR="00D122EF" w:rsidRPr="00E51A54">
        <w:rPr>
          <w:rFonts w:ascii="Arial" w:hAnsi="Arial" w:cs="Arial"/>
          <w:b/>
        </w:rPr>
        <w:t>mesi dalla data di notifica di concessione del contributo</w:t>
      </w:r>
      <w:r w:rsidR="00096F58" w:rsidRPr="00E51A54">
        <w:rPr>
          <w:rFonts w:ascii="Arial" w:hAnsi="Arial" w:cs="Arial"/>
        </w:rPr>
        <w:t>,</w:t>
      </w:r>
      <w:r w:rsidR="00096F58" w:rsidRPr="00851922">
        <w:rPr>
          <w:rFonts w:ascii="Arial" w:hAnsi="Arial" w:cs="Arial"/>
        </w:rPr>
        <w:t xml:space="preserve"> ferma restando la possibilità di quietanzare le fatture non ancora saldate entro il termine di ulteriori </w:t>
      </w:r>
      <w:r w:rsidR="00D750CD" w:rsidRPr="00851922">
        <w:rPr>
          <w:rFonts w:ascii="Arial" w:hAnsi="Arial" w:cs="Arial"/>
        </w:rPr>
        <w:t>30</w:t>
      </w:r>
      <w:r w:rsidR="00096F58" w:rsidRPr="00851922">
        <w:rPr>
          <w:rFonts w:ascii="Arial" w:hAnsi="Arial" w:cs="Arial"/>
        </w:rPr>
        <w:t xml:space="preserve"> giorni.</w:t>
      </w:r>
    </w:p>
    <w:p w14:paraId="3B9723E3" w14:textId="77777777" w:rsidR="008125D2" w:rsidRPr="004D184A" w:rsidRDefault="008C155A" w:rsidP="00E1226A">
      <w:pPr>
        <w:spacing w:after="0" w:line="276" w:lineRule="auto"/>
        <w:jc w:val="both"/>
        <w:rPr>
          <w:rFonts w:ascii="Arial" w:hAnsi="Arial" w:cs="Arial"/>
        </w:rPr>
      </w:pPr>
      <w:r w:rsidRPr="004D184A">
        <w:rPr>
          <w:rFonts w:ascii="Arial" w:hAnsi="Arial" w:cs="Arial"/>
        </w:rPr>
        <w:t>La rendicontazione deve essere effettuata dall</w:t>
      </w:r>
      <w:r w:rsidR="008125D2" w:rsidRPr="004D184A">
        <w:rPr>
          <w:rFonts w:ascii="Arial" w:hAnsi="Arial" w:cs="Arial"/>
        </w:rPr>
        <w:t>’impresa beneficiaria tramite PEC</w:t>
      </w:r>
      <w:r w:rsidR="008F5D5B" w:rsidRPr="004D184A">
        <w:rPr>
          <w:rFonts w:ascii="Arial" w:hAnsi="Arial" w:cs="Arial"/>
        </w:rPr>
        <w:t xml:space="preserve"> all’indirizzo </w:t>
      </w:r>
      <w:bookmarkStart w:id="8" w:name="_Hlk92811406"/>
      <w:r w:rsidR="009A02EC" w:rsidRPr="004D184A">
        <w:fldChar w:fldCharType="begin"/>
      </w:r>
      <w:r w:rsidR="009A02EC" w:rsidRPr="004D184A">
        <w:rPr>
          <w:rFonts w:ascii="Arial" w:hAnsi="Arial" w:cs="Arial"/>
        </w:rPr>
        <w:instrText xml:space="preserve"> HYPERLINK "mailto:regione.marche.artigianatoindustria@emarche.it" </w:instrText>
      </w:r>
      <w:r w:rsidR="009A02EC" w:rsidRPr="004D184A">
        <w:fldChar w:fldCharType="separate"/>
      </w:r>
      <w:r w:rsidR="00665061" w:rsidRPr="004D184A">
        <w:rPr>
          <w:rStyle w:val="Collegamentoipertestuale"/>
          <w:rFonts w:ascii="Arial" w:hAnsi="Arial" w:cs="Arial"/>
        </w:rPr>
        <w:t>regione.marche.artigianatoindustria@emarche.it</w:t>
      </w:r>
      <w:r w:rsidR="009A02EC" w:rsidRPr="004D184A">
        <w:rPr>
          <w:rStyle w:val="Collegamentoipertestuale"/>
          <w:rFonts w:ascii="Arial" w:hAnsi="Arial" w:cs="Arial"/>
        </w:rPr>
        <w:fldChar w:fldCharType="end"/>
      </w:r>
      <w:bookmarkEnd w:id="8"/>
      <w:r w:rsidR="00665061" w:rsidRPr="004D184A">
        <w:rPr>
          <w:rFonts w:ascii="Arial" w:hAnsi="Arial" w:cs="Arial"/>
        </w:rPr>
        <w:t xml:space="preserve"> </w:t>
      </w:r>
      <w:r w:rsidR="00DF3F50" w:rsidRPr="004D184A">
        <w:rPr>
          <w:rFonts w:ascii="Arial" w:hAnsi="Arial" w:cs="Arial"/>
        </w:rPr>
        <w:t xml:space="preserve">con le modalità </w:t>
      </w:r>
      <w:r w:rsidR="006554D1" w:rsidRPr="004D184A">
        <w:rPr>
          <w:rFonts w:ascii="Arial" w:hAnsi="Arial" w:cs="Arial"/>
        </w:rPr>
        <w:t>descritte al paragrafo 6.2.</w:t>
      </w:r>
    </w:p>
    <w:bookmarkEnd w:id="7"/>
    <w:p w14:paraId="30488E43" w14:textId="77777777" w:rsidR="00946BE9" w:rsidRPr="004D184A" w:rsidRDefault="00946BE9" w:rsidP="00FD576C">
      <w:pPr>
        <w:spacing w:after="120" w:line="276" w:lineRule="auto"/>
        <w:jc w:val="both"/>
        <w:rPr>
          <w:rFonts w:ascii="Arial" w:hAnsi="Arial" w:cs="Arial"/>
          <w:b/>
        </w:rPr>
      </w:pPr>
    </w:p>
    <w:p w14:paraId="6A866F2A" w14:textId="77777777" w:rsidR="008C155A" w:rsidRPr="004D184A" w:rsidRDefault="008C155A" w:rsidP="00D779F0">
      <w:pPr>
        <w:spacing w:after="0" w:line="276" w:lineRule="auto"/>
        <w:jc w:val="both"/>
        <w:rPr>
          <w:rFonts w:ascii="Arial" w:hAnsi="Arial" w:cs="Arial"/>
          <w:b/>
        </w:rPr>
      </w:pPr>
      <w:r w:rsidRPr="004D184A">
        <w:rPr>
          <w:rFonts w:ascii="Arial" w:hAnsi="Arial" w:cs="Arial"/>
          <w:b/>
        </w:rPr>
        <w:t>6.2 Obblighi connessi alla rendicontazione delle spese</w:t>
      </w:r>
    </w:p>
    <w:p w14:paraId="42637B65" w14:textId="77777777" w:rsidR="008C155A" w:rsidRPr="004D184A" w:rsidRDefault="008C155A" w:rsidP="00D779F0">
      <w:pPr>
        <w:spacing w:after="0" w:line="276" w:lineRule="auto"/>
        <w:jc w:val="both"/>
        <w:rPr>
          <w:rFonts w:ascii="Arial" w:hAnsi="Arial" w:cs="Arial"/>
        </w:rPr>
      </w:pPr>
      <w:r w:rsidRPr="004D184A">
        <w:rPr>
          <w:rFonts w:ascii="Arial" w:hAnsi="Arial" w:cs="Arial"/>
        </w:rPr>
        <w:t>Il Beneficiario deve</w:t>
      </w:r>
      <w:r w:rsidR="006554D1" w:rsidRPr="004D184A">
        <w:rPr>
          <w:rFonts w:ascii="Arial" w:hAnsi="Arial" w:cs="Arial"/>
        </w:rPr>
        <w:t xml:space="preserve"> allegare</w:t>
      </w:r>
      <w:r w:rsidRPr="004D184A">
        <w:rPr>
          <w:rFonts w:ascii="Arial" w:hAnsi="Arial" w:cs="Arial"/>
        </w:rPr>
        <w:t>:</w:t>
      </w:r>
    </w:p>
    <w:p w14:paraId="1AD78029" w14:textId="394D4C98" w:rsidR="00E1226A" w:rsidRPr="004D184A" w:rsidRDefault="00851922" w:rsidP="00E1226A">
      <w:pPr>
        <w:pStyle w:val="Paragrafoelenco"/>
        <w:numPr>
          <w:ilvl w:val="0"/>
          <w:numId w:val="26"/>
        </w:numPr>
        <w:spacing w:after="0" w:line="276" w:lineRule="auto"/>
        <w:ind w:right="-1"/>
        <w:jc w:val="both"/>
        <w:rPr>
          <w:rFonts w:ascii="Arial" w:hAnsi="Arial" w:cs="Arial"/>
        </w:rPr>
      </w:pPr>
      <w:r>
        <w:rPr>
          <w:rFonts w:ascii="Arial" w:hAnsi="Arial" w:cs="Arial"/>
        </w:rPr>
        <w:t xml:space="preserve">breve </w:t>
      </w:r>
      <w:r w:rsidR="00B35FB9" w:rsidRPr="004D184A">
        <w:rPr>
          <w:rFonts w:ascii="Arial" w:hAnsi="Arial" w:cs="Arial"/>
        </w:rPr>
        <w:t>relazione finale dell’investimento con tabella riassuntiva delle spese sostenute</w:t>
      </w:r>
      <w:r w:rsidR="006554D1" w:rsidRPr="004D184A">
        <w:rPr>
          <w:rFonts w:ascii="Arial" w:hAnsi="Arial" w:cs="Arial"/>
        </w:rPr>
        <w:t>;</w:t>
      </w:r>
    </w:p>
    <w:p w14:paraId="699C54C8" w14:textId="77777777" w:rsidR="00E1226A" w:rsidRPr="004D184A" w:rsidRDefault="00B35FB9" w:rsidP="00E1226A">
      <w:pPr>
        <w:pStyle w:val="Paragrafoelenco"/>
        <w:numPr>
          <w:ilvl w:val="0"/>
          <w:numId w:val="26"/>
        </w:numPr>
        <w:spacing w:after="0" w:line="276" w:lineRule="auto"/>
        <w:ind w:right="-1"/>
        <w:jc w:val="both"/>
        <w:rPr>
          <w:rFonts w:ascii="Arial" w:hAnsi="Arial" w:cs="Arial"/>
        </w:rPr>
      </w:pPr>
      <w:r w:rsidRPr="004D184A">
        <w:rPr>
          <w:rFonts w:ascii="Arial" w:hAnsi="Arial" w:cs="Arial"/>
        </w:rPr>
        <w:t>fatture debitamente quietanzate delle spese sostenute in formato PDF e firmate digitalmente dal legale rappresentante dell’impresa o da suo delegato;</w:t>
      </w:r>
    </w:p>
    <w:p w14:paraId="2E12205B" w14:textId="77777777" w:rsidR="00E1226A" w:rsidRPr="004D184A" w:rsidRDefault="00B35FB9" w:rsidP="00E1226A">
      <w:pPr>
        <w:pStyle w:val="Paragrafoelenco"/>
        <w:numPr>
          <w:ilvl w:val="0"/>
          <w:numId w:val="26"/>
        </w:numPr>
        <w:spacing w:after="0" w:line="276" w:lineRule="auto"/>
        <w:ind w:right="-1"/>
        <w:jc w:val="both"/>
        <w:rPr>
          <w:rFonts w:ascii="Arial" w:hAnsi="Arial" w:cs="Arial"/>
        </w:rPr>
      </w:pPr>
      <w:r w:rsidRPr="004D184A">
        <w:rPr>
          <w:rFonts w:ascii="Arial" w:hAnsi="Arial" w:cs="Arial"/>
        </w:rPr>
        <w:t xml:space="preserve">dichiarazione sostitutiva dell’atto di notorietà dalla quale risulti che la documentazione di spesa presentata riguarda esclusivamente </w:t>
      </w:r>
      <w:r w:rsidR="00E1226A" w:rsidRPr="004D184A">
        <w:rPr>
          <w:rFonts w:ascii="Arial" w:hAnsi="Arial" w:cs="Arial"/>
        </w:rPr>
        <w:t xml:space="preserve">la partecipazione alla manifestazione fieristica </w:t>
      </w:r>
      <w:r w:rsidR="00E1226A" w:rsidRPr="004D184A">
        <w:rPr>
          <w:rFonts w:ascii="Arial" w:hAnsi="Arial" w:cs="Arial"/>
        </w:rPr>
        <w:lastRenderedPageBreak/>
        <w:t>oggetto del presente procedimento</w:t>
      </w:r>
      <w:r w:rsidRPr="004D184A">
        <w:rPr>
          <w:rFonts w:ascii="Arial" w:hAnsi="Arial" w:cs="Arial"/>
        </w:rPr>
        <w:t xml:space="preserve"> e che vengono rispettate le normative Comunitarie in materia di aiuti alle </w:t>
      </w:r>
      <w:r w:rsidR="00E1226A" w:rsidRPr="004D184A">
        <w:rPr>
          <w:rFonts w:ascii="Arial" w:hAnsi="Arial" w:cs="Arial"/>
        </w:rPr>
        <w:t>M.</w:t>
      </w:r>
      <w:r w:rsidRPr="004D184A">
        <w:rPr>
          <w:rFonts w:ascii="Arial" w:hAnsi="Arial" w:cs="Arial"/>
        </w:rPr>
        <w:t>P.M.I.;</w:t>
      </w:r>
    </w:p>
    <w:p w14:paraId="64234E4A" w14:textId="34C614A0" w:rsidR="00B35FB9" w:rsidRPr="004D184A" w:rsidRDefault="00B35FB9" w:rsidP="00E1226A">
      <w:pPr>
        <w:pStyle w:val="Paragrafoelenco"/>
        <w:numPr>
          <w:ilvl w:val="0"/>
          <w:numId w:val="26"/>
        </w:numPr>
        <w:spacing w:after="0" w:line="276" w:lineRule="auto"/>
        <w:ind w:right="-1"/>
        <w:jc w:val="both"/>
        <w:rPr>
          <w:rFonts w:ascii="Arial" w:hAnsi="Arial" w:cs="Arial"/>
        </w:rPr>
      </w:pPr>
      <w:r w:rsidRPr="004D184A">
        <w:rPr>
          <w:rFonts w:ascii="Arial" w:hAnsi="Arial" w:cs="Arial"/>
        </w:rPr>
        <w:t>dichiarazione sostitutiva atto di notorietà dalla quale risulti che le fatture inviate sono conformi all’originale e sono registrate sul libro giornali.</w:t>
      </w:r>
    </w:p>
    <w:p w14:paraId="397F49CB" w14:textId="77777777" w:rsidR="00B35FB9" w:rsidRPr="004D184A" w:rsidRDefault="00B35FB9" w:rsidP="00FD576C">
      <w:pPr>
        <w:pStyle w:val="Paragrafoelenco"/>
        <w:spacing w:line="276" w:lineRule="auto"/>
        <w:ind w:left="426" w:right="482"/>
        <w:jc w:val="both"/>
        <w:rPr>
          <w:rFonts w:ascii="Arial" w:hAnsi="Arial" w:cs="Arial"/>
        </w:rPr>
      </w:pPr>
    </w:p>
    <w:p w14:paraId="2D357A8A" w14:textId="7B579008" w:rsidR="00E1226A" w:rsidRPr="00F56ABB" w:rsidRDefault="00B35FB9" w:rsidP="00F56ABB">
      <w:pPr>
        <w:pStyle w:val="Paragrafoelenco"/>
        <w:spacing w:after="0" w:line="276" w:lineRule="auto"/>
        <w:ind w:left="426" w:right="482" w:hanging="426"/>
        <w:jc w:val="both"/>
        <w:rPr>
          <w:rFonts w:ascii="Arial" w:hAnsi="Arial" w:cs="Arial"/>
        </w:rPr>
      </w:pPr>
      <w:r w:rsidRPr="004D184A">
        <w:rPr>
          <w:rFonts w:ascii="Arial" w:hAnsi="Arial" w:cs="Arial"/>
        </w:rPr>
        <w:t xml:space="preserve">Il pagamento delle fatture </w:t>
      </w:r>
      <w:r w:rsidR="00DF4DB9" w:rsidRPr="004D184A">
        <w:rPr>
          <w:rFonts w:ascii="Arial" w:hAnsi="Arial" w:cs="Arial"/>
        </w:rPr>
        <w:t>deve</w:t>
      </w:r>
      <w:r w:rsidRPr="004D184A">
        <w:rPr>
          <w:rFonts w:ascii="Arial" w:hAnsi="Arial" w:cs="Arial"/>
        </w:rPr>
        <w:t xml:space="preserve"> essere giustificato mediante:</w:t>
      </w:r>
    </w:p>
    <w:tbl>
      <w:tblPr>
        <w:tblStyle w:val="Grigliatabella"/>
        <w:tblW w:w="9923" w:type="dxa"/>
        <w:tblInd w:w="-5" w:type="dxa"/>
        <w:tblLook w:val="04A0" w:firstRow="1" w:lastRow="0" w:firstColumn="1" w:lastColumn="0" w:noHBand="0" w:noVBand="1"/>
      </w:tblPr>
      <w:tblGrid>
        <w:gridCol w:w="3828"/>
        <w:gridCol w:w="6095"/>
      </w:tblGrid>
      <w:tr w:rsidR="00F56ABB" w:rsidRPr="004D184A" w14:paraId="3341E14F" w14:textId="77777777" w:rsidTr="00F56ABB">
        <w:tc>
          <w:tcPr>
            <w:tcW w:w="3828" w:type="dxa"/>
          </w:tcPr>
          <w:p w14:paraId="7C479EA4" w14:textId="77777777" w:rsidR="00F56ABB" w:rsidRPr="00851922" w:rsidRDefault="00F56ABB" w:rsidP="00D779F0">
            <w:pPr>
              <w:pStyle w:val="Paragrafoelenco"/>
              <w:spacing w:line="276" w:lineRule="auto"/>
              <w:ind w:left="426" w:right="482"/>
              <w:jc w:val="center"/>
              <w:rPr>
                <w:rFonts w:ascii="Arial" w:hAnsi="Arial" w:cs="Arial"/>
                <w:b/>
                <w:sz w:val="20"/>
                <w:szCs w:val="20"/>
              </w:rPr>
            </w:pPr>
            <w:r w:rsidRPr="00851922">
              <w:rPr>
                <w:rFonts w:ascii="Arial" w:hAnsi="Arial" w:cs="Arial"/>
                <w:b/>
                <w:sz w:val="20"/>
                <w:szCs w:val="20"/>
              </w:rPr>
              <w:t>Modalità di pagamento</w:t>
            </w:r>
          </w:p>
        </w:tc>
        <w:tc>
          <w:tcPr>
            <w:tcW w:w="6095" w:type="dxa"/>
          </w:tcPr>
          <w:p w14:paraId="629DFD86" w14:textId="77777777" w:rsidR="00F56ABB" w:rsidRPr="00851922" w:rsidRDefault="00F56ABB" w:rsidP="00D779F0">
            <w:pPr>
              <w:pStyle w:val="Paragrafoelenco"/>
              <w:spacing w:line="276" w:lineRule="auto"/>
              <w:ind w:left="426" w:right="482"/>
              <w:jc w:val="center"/>
              <w:rPr>
                <w:rFonts w:ascii="Arial" w:hAnsi="Arial" w:cs="Arial"/>
                <w:b/>
                <w:sz w:val="20"/>
                <w:szCs w:val="20"/>
              </w:rPr>
            </w:pPr>
            <w:r w:rsidRPr="00851922">
              <w:rPr>
                <w:rFonts w:ascii="Arial" w:hAnsi="Arial" w:cs="Arial"/>
                <w:b/>
                <w:sz w:val="20"/>
                <w:szCs w:val="20"/>
              </w:rPr>
              <w:t>Documentazione da allegare</w:t>
            </w:r>
          </w:p>
        </w:tc>
      </w:tr>
      <w:tr w:rsidR="00F56ABB" w:rsidRPr="004D184A" w14:paraId="1F8EC2DF" w14:textId="77777777" w:rsidTr="00F56ABB">
        <w:tc>
          <w:tcPr>
            <w:tcW w:w="3828" w:type="dxa"/>
          </w:tcPr>
          <w:p w14:paraId="016D708A" w14:textId="77777777" w:rsidR="00F56ABB" w:rsidRPr="00851922" w:rsidRDefault="00F56ABB" w:rsidP="00851922">
            <w:pPr>
              <w:spacing w:line="276" w:lineRule="auto"/>
              <w:ind w:right="482"/>
              <w:rPr>
                <w:rFonts w:ascii="Arial" w:hAnsi="Arial" w:cs="Arial"/>
                <w:sz w:val="20"/>
                <w:szCs w:val="20"/>
              </w:rPr>
            </w:pPr>
            <w:r w:rsidRPr="00851922">
              <w:rPr>
                <w:rFonts w:ascii="Arial" w:hAnsi="Arial" w:cs="Arial"/>
                <w:sz w:val="20"/>
                <w:szCs w:val="20"/>
              </w:rPr>
              <w:t>Bonifico bancario anche tramite home banking</w:t>
            </w:r>
          </w:p>
        </w:tc>
        <w:tc>
          <w:tcPr>
            <w:tcW w:w="6095" w:type="dxa"/>
          </w:tcPr>
          <w:p w14:paraId="5E8313A1" w14:textId="77777777" w:rsidR="00F56ABB" w:rsidRPr="00851922" w:rsidRDefault="00F56ABB" w:rsidP="00851922">
            <w:pPr>
              <w:pStyle w:val="Paragrafoelenco"/>
              <w:spacing w:line="276" w:lineRule="auto"/>
              <w:ind w:left="426" w:right="482" w:hanging="528"/>
              <w:rPr>
                <w:rFonts w:ascii="Arial" w:hAnsi="Arial" w:cs="Arial"/>
                <w:sz w:val="20"/>
                <w:szCs w:val="20"/>
              </w:rPr>
            </w:pPr>
            <w:r w:rsidRPr="00851922">
              <w:rPr>
                <w:rFonts w:ascii="Arial" w:hAnsi="Arial" w:cs="Arial"/>
                <w:sz w:val="20"/>
                <w:szCs w:val="20"/>
              </w:rPr>
              <w:t>Estratto conto corrente</w:t>
            </w:r>
          </w:p>
        </w:tc>
      </w:tr>
      <w:tr w:rsidR="00F56ABB" w:rsidRPr="004D184A" w14:paraId="4C4B7C1B" w14:textId="77777777" w:rsidTr="00F56ABB">
        <w:tc>
          <w:tcPr>
            <w:tcW w:w="3828" w:type="dxa"/>
          </w:tcPr>
          <w:p w14:paraId="42D6B556" w14:textId="77777777" w:rsidR="00F56ABB" w:rsidRPr="00851922" w:rsidRDefault="00F56ABB" w:rsidP="00851922">
            <w:pPr>
              <w:spacing w:line="276" w:lineRule="auto"/>
              <w:ind w:right="482"/>
              <w:rPr>
                <w:rFonts w:ascii="Arial" w:hAnsi="Arial" w:cs="Arial"/>
                <w:sz w:val="20"/>
                <w:szCs w:val="20"/>
              </w:rPr>
            </w:pPr>
            <w:r w:rsidRPr="00851922">
              <w:rPr>
                <w:rFonts w:ascii="Arial" w:hAnsi="Arial" w:cs="Arial"/>
                <w:sz w:val="20"/>
                <w:szCs w:val="20"/>
              </w:rPr>
              <w:t>Ricevuta bancaria</w:t>
            </w:r>
          </w:p>
        </w:tc>
        <w:tc>
          <w:tcPr>
            <w:tcW w:w="6095" w:type="dxa"/>
          </w:tcPr>
          <w:p w14:paraId="41F7734B" w14:textId="77777777" w:rsidR="00F56ABB" w:rsidRPr="00851922" w:rsidRDefault="00F56ABB" w:rsidP="00851922">
            <w:pPr>
              <w:pStyle w:val="Paragrafoelenco"/>
              <w:spacing w:line="276" w:lineRule="auto"/>
              <w:ind w:left="426" w:right="482" w:hanging="528"/>
              <w:rPr>
                <w:rFonts w:ascii="Arial" w:hAnsi="Arial" w:cs="Arial"/>
                <w:sz w:val="20"/>
                <w:szCs w:val="20"/>
              </w:rPr>
            </w:pPr>
            <w:r w:rsidRPr="00851922">
              <w:rPr>
                <w:rFonts w:ascii="Arial" w:hAnsi="Arial" w:cs="Arial"/>
                <w:sz w:val="20"/>
                <w:szCs w:val="20"/>
              </w:rPr>
              <w:t>Estratto conto corrente</w:t>
            </w:r>
          </w:p>
        </w:tc>
      </w:tr>
      <w:tr w:rsidR="00F56ABB" w:rsidRPr="004D184A" w14:paraId="34AC520E" w14:textId="77777777" w:rsidTr="00F56ABB">
        <w:tc>
          <w:tcPr>
            <w:tcW w:w="3828" w:type="dxa"/>
          </w:tcPr>
          <w:p w14:paraId="06E4FCD1" w14:textId="77777777" w:rsidR="00F56ABB" w:rsidRPr="00851922" w:rsidRDefault="00F56ABB" w:rsidP="00851922">
            <w:pPr>
              <w:spacing w:line="276" w:lineRule="auto"/>
              <w:ind w:right="482"/>
              <w:rPr>
                <w:rFonts w:ascii="Arial" w:hAnsi="Arial" w:cs="Arial"/>
                <w:sz w:val="20"/>
                <w:szCs w:val="20"/>
              </w:rPr>
            </w:pPr>
            <w:r w:rsidRPr="00851922">
              <w:rPr>
                <w:rFonts w:ascii="Arial" w:hAnsi="Arial" w:cs="Arial"/>
                <w:sz w:val="20"/>
                <w:szCs w:val="20"/>
              </w:rPr>
              <w:t>Ricevuta bancaria cumulativa</w:t>
            </w:r>
          </w:p>
        </w:tc>
        <w:tc>
          <w:tcPr>
            <w:tcW w:w="6095" w:type="dxa"/>
          </w:tcPr>
          <w:p w14:paraId="19C38BB6" w14:textId="77777777" w:rsidR="00F56ABB" w:rsidRPr="00851922" w:rsidRDefault="00F56ABB" w:rsidP="00851922">
            <w:pPr>
              <w:pStyle w:val="Paragrafoelenco"/>
              <w:spacing w:line="276" w:lineRule="auto"/>
              <w:ind w:left="426" w:right="482" w:hanging="528"/>
              <w:rPr>
                <w:rFonts w:ascii="Arial" w:hAnsi="Arial" w:cs="Arial"/>
                <w:sz w:val="20"/>
                <w:szCs w:val="20"/>
              </w:rPr>
            </w:pPr>
            <w:r w:rsidRPr="00851922">
              <w:rPr>
                <w:rFonts w:ascii="Arial" w:hAnsi="Arial" w:cs="Arial"/>
                <w:sz w:val="20"/>
                <w:szCs w:val="20"/>
              </w:rPr>
              <w:t>Estratto conto corrente</w:t>
            </w:r>
          </w:p>
        </w:tc>
      </w:tr>
      <w:tr w:rsidR="00F56ABB" w:rsidRPr="004D184A" w14:paraId="2DB62FC5" w14:textId="77777777" w:rsidTr="00F56ABB">
        <w:tc>
          <w:tcPr>
            <w:tcW w:w="3828" w:type="dxa"/>
          </w:tcPr>
          <w:p w14:paraId="51D4BB47" w14:textId="77777777" w:rsidR="00F56ABB" w:rsidRPr="00851922" w:rsidRDefault="00F56ABB" w:rsidP="00851922">
            <w:pPr>
              <w:spacing w:line="276" w:lineRule="auto"/>
              <w:ind w:right="482"/>
              <w:rPr>
                <w:rFonts w:ascii="Arial" w:hAnsi="Arial" w:cs="Arial"/>
                <w:sz w:val="20"/>
                <w:szCs w:val="20"/>
              </w:rPr>
            </w:pPr>
            <w:r w:rsidRPr="00851922">
              <w:rPr>
                <w:rFonts w:ascii="Arial" w:hAnsi="Arial" w:cs="Arial"/>
                <w:sz w:val="20"/>
                <w:szCs w:val="20"/>
              </w:rPr>
              <w:t>Assegno non trasferibile</w:t>
            </w:r>
          </w:p>
        </w:tc>
        <w:tc>
          <w:tcPr>
            <w:tcW w:w="6095" w:type="dxa"/>
          </w:tcPr>
          <w:p w14:paraId="6921649D" w14:textId="77777777" w:rsidR="00F56ABB" w:rsidRPr="00851922" w:rsidRDefault="00F56ABB" w:rsidP="00851922">
            <w:pPr>
              <w:pStyle w:val="Paragrafoelenco"/>
              <w:spacing w:line="276" w:lineRule="auto"/>
              <w:ind w:left="426" w:right="482" w:hanging="528"/>
              <w:rPr>
                <w:rFonts w:ascii="Arial" w:hAnsi="Arial" w:cs="Arial"/>
                <w:sz w:val="20"/>
                <w:szCs w:val="20"/>
              </w:rPr>
            </w:pPr>
            <w:r w:rsidRPr="00851922">
              <w:rPr>
                <w:rFonts w:ascii="Arial" w:hAnsi="Arial" w:cs="Arial"/>
                <w:sz w:val="20"/>
                <w:szCs w:val="20"/>
              </w:rPr>
              <w:t>Estratto conto corrente</w:t>
            </w:r>
          </w:p>
        </w:tc>
      </w:tr>
      <w:tr w:rsidR="00F56ABB" w:rsidRPr="004D184A" w14:paraId="2ED7F38A" w14:textId="77777777" w:rsidTr="00F56ABB">
        <w:tc>
          <w:tcPr>
            <w:tcW w:w="3828" w:type="dxa"/>
          </w:tcPr>
          <w:p w14:paraId="41536512" w14:textId="77777777" w:rsidR="00F56ABB" w:rsidRPr="00851922" w:rsidRDefault="00F56ABB" w:rsidP="00851922">
            <w:pPr>
              <w:spacing w:line="276" w:lineRule="auto"/>
              <w:ind w:right="482"/>
              <w:rPr>
                <w:rFonts w:ascii="Arial" w:hAnsi="Arial" w:cs="Arial"/>
                <w:sz w:val="20"/>
                <w:szCs w:val="20"/>
              </w:rPr>
            </w:pPr>
            <w:r w:rsidRPr="00851922">
              <w:rPr>
                <w:rFonts w:ascii="Arial" w:hAnsi="Arial" w:cs="Arial"/>
                <w:sz w:val="20"/>
                <w:szCs w:val="20"/>
              </w:rPr>
              <w:t>Carta di credito intestata alla ditta beneficiaria</w:t>
            </w:r>
          </w:p>
        </w:tc>
        <w:tc>
          <w:tcPr>
            <w:tcW w:w="6095" w:type="dxa"/>
          </w:tcPr>
          <w:p w14:paraId="37592879" w14:textId="7DEF9049" w:rsidR="00F56ABB" w:rsidRPr="00851922" w:rsidRDefault="00F56ABB" w:rsidP="00851922">
            <w:pPr>
              <w:spacing w:line="276" w:lineRule="auto"/>
              <w:ind w:left="-244" w:right="482" w:firstLine="142"/>
              <w:rPr>
                <w:rFonts w:ascii="Arial" w:hAnsi="Arial" w:cs="Arial"/>
                <w:sz w:val="20"/>
                <w:szCs w:val="20"/>
              </w:rPr>
            </w:pPr>
            <w:r>
              <w:rPr>
                <w:rFonts w:ascii="Arial" w:hAnsi="Arial" w:cs="Arial"/>
                <w:sz w:val="20"/>
                <w:szCs w:val="20"/>
              </w:rPr>
              <w:t>E</w:t>
            </w:r>
            <w:r w:rsidRPr="00851922">
              <w:rPr>
                <w:rFonts w:ascii="Arial" w:hAnsi="Arial" w:cs="Arial"/>
                <w:sz w:val="20"/>
                <w:szCs w:val="20"/>
              </w:rPr>
              <w:t xml:space="preserve">stratto conto corrente </w:t>
            </w:r>
          </w:p>
        </w:tc>
      </w:tr>
      <w:tr w:rsidR="00F56ABB" w:rsidRPr="004D184A" w14:paraId="493E46CD" w14:textId="77777777" w:rsidTr="00F56ABB">
        <w:tc>
          <w:tcPr>
            <w:tcW w:w="3828" w:type="dxa"/>
          </w:tcPr>
          <w:p w14:paraId="2DA6CE13" w14:textId="77777777" w:rsidR="00F56ABB" w:rsidRPr="00851922" w:rsidRDefault="00F56ABB" w:rsidP="00F56ABB">
            <w:pPr>
              <w:spacing w:line="276" w:lineRule="auto"/>
              <w:ind w:left="-244" w:right="482" w:firstLine="142"/>
              <w:rPr>
                <w:rFonts w:ascii="Arial" w:hAnsi="Arial" w:cs="Arial"/>
                <w:sz w:val="20"/>
                <w:szCs w:val="20"/>
              </w:rPr>
            </w:pPr>
            <w:r w:rsidRPr="00851922">
              <w:rPr>
                <w:rFonts w:ascii="Arial" w:hAnsi="Arial" w:cs="Arial"/>
                <w:sz w:val="20"/>
                <w:szCs w:val="20"/>
              </w:rPr>
              <w:t>Carta di debito intestata alla ditta beneficiaria</w:t>
            </w:r>
          </w:p>
        </w:tc>
        <w:tc>
          <w:tcPr>
            <w:tcW w:w="6095" w:type="dxa"/>
          </w:tcPr>
          <w:p w14:paraId="749272D6" w14:textId="25136276" w:rsidR="00F56ABB" w:rsidRPr="00F56ABB" w:rsidRDefault="00F56ABB" w:rsidP="00F56ABB">
            <w:pPr>
              <w:pStyle w:val="Paragrafoelenco"/>
              <w:numPr>
                <w:ilvl w:val="0"/>
                <w:numId w:val="28"/>
              </w:numPr>
              <w:spacing w:line="276" w:lineRule="auto"/>
              <w:ind w:right="482"/>
              <w:rPr>
                <w:rFonts w:ascii="Arial" w:hAnsi="Arial" w:cs="Arial"/>
                <w:sz w:val="20"/>
                <w:szCs w:val="20"/>
              </w:rPr>
            </w:pPr>
            <w:r w:rsidRPr="00F56ABB">
              <w:rPr>
                <w:rFonts w:ascii="Arial" w:hAnsi="Arial" w:cs="Arial"/>
                <w:sz w:val="20"/>
                <w:szCs w:val="20"/>
              </w:rPr>
              <w:t>Estratto conto corrente in cui si visibile intestatario del conto corrente e l’addebito delle operazioni</w:t>
            </w:r>
          </w:p>
          <w:p w14:paraId="66E23E80" w14:textId="539DF156" w:rsidR="00F56ABB" w:rsidRPr="00F56ABB" w:rsidRDefault="00F56ABB" w:rsidP="00F56ABB">
            <w:pPr>
              <w:pStyle w:val="Paragrafoelenco"/>
              <w:numPr>
                <w:ilvl w:val="0"/>
                <w:numId w:val="28"/>
              </w:numPr>
              <w:spacing w:line="276" w:lineRule="auto"/>
              <w:ind w:right="482"/>
              <w:rPr>
                <w:rFonts w:ascii="Arial" w:hAnsi="Arial" w:cs="Arial"/>
                <w:sz w:val="20"/>
                <w:szCs w:val="20"/>
              </w:rPr>
            </w:pPr>
            <w:r w:rsidRPr="00F56ABB">
              <w:rPr>
                <w:rFonts w:ascii="Arial" w:hAnsi="Arial" w:cs="Arial"/>
                <w:sz w:val="20"/>
                <w:szCs w:val="20"/>
              </w:rPr>
              <w:t>Eventuale scontrino</w:t>
            </w:r>
          </w:p>
        </w:tc>
      </w:tr>
      <w:tr w:rsidR="00F56ABB" w:rsidRPr="004D184A" w14:paraId="524A72A5" w14:textId="77777777" w:rsidTr="00F56ABB">
        <w:tc>
          <w:tcPr>
            <w:tcW w:w="3828" w:type="dxa"/>
          </w:tcPr>
          <w:p w14:paraId="752F0B53" w14:textId="77777777" w:rsidR="00F56ABB" w:rsidRPr="00851922" w:rsidRDefault="00F56ABB" w:rsidP="00851922">
            <w:pPr>
              <w:spacing w:line="276" w:lineRule="auto"/>
              <w:ind w:right="482"/>
              <w:rPr>
                <w:rFonts w:ascii="Arial" w:hAnsi="Arial" w:cs="Arial"/>
                <w:sz w:val="20"/>
                <w:szCs w:val="20"/>
              </w:rPr>
            </w:pPr>
            <w:r w:rsidRPr="00851922">
              <w:rPr>
                <w:rFonts w:ascii="Arial" w:hAnsi="Arial" w:cs="Arial"/>
                <w:sz w:val="20"/>
                <w:szCs w:val="20"/>
              </w:rPr>
              <w:t xml:space="preserve">Acquisti on line </w:t>
            </w:r>
          </w:p>
        </w:tc>
        <w:tc>
          <w:tcPr>
            <w:tcW w:w="6095" w:type="dxa"/>
          </w:tcPr>
          <w:p w14:paraId="477987C0" w14:textId="77777777" w:rsidR="00F56ABB" w:rsidRDefault="00F56ABB" w:rsidP="00F56ABB">
            <w:pPr>
              <w:pStyle w:val="Paragrafoelenco"/>
              <w:numPr>
                <w:ilvl w:val="0"/>
                <w:numId w:val="29"/>
              </w:numPr>
              <w:spacing w:line="276" w:lineRule="auto"/>
              <w:ind w:right="482"/>
              <w:rPr>
                <w:rFonts w:ascii="Arial" w:hAnsi="Arial" w:cs="Arial"/>
                <w:sz w:val="20"/>
                <w:szCs w:val="20"/>
              </w:rPr>
            </w:pPr>
            <w:r w:rsidRPr="00F56ABB">
              <w:rPr>
                <w:rFonts w:ascii="Arial" w:hAnsi="Arial" w:cs="Arial"/>
                <w:sz w:val="20"/>
                <w:szCs w:val="20"/>
              </w:rPr>
              <w:t>Estratto conto corrente in cui si visibile intestatario del conto corrente e l’addebito delle operazioni</w:t>
            </w:r>
          </w:p>
          <w:p w14:paraId="7A7EBA83" w14:textId="2D474CC8" w:rsidR="00F56ABB" w:rsidRPr="00F56ABB" w:rsidRDefault="00F56ABB" w:rsidP="00F56ABB">
            <w:pPr>
              <w:pStyle w:val="Paragrafoelenco"/>
              <w:numPr>
                <w:ilvl w:val="0"/>
                <w:numId w:val="29"/>
              </w:numPr>
              <w:spacing w:line="276" w:lineRule="auto"/>
              <w:ind w:right="482"/>
              <w:rPr>
                <w:rFonts w:ascii="Arial" w:hAnsi="Arial" w:cs="Arial"/>
                <w:sz w:val="20"/>
                <w:szCs w:val="20"/>
              </w:rPr>
            </w:pPr>
            <w:r>
              <w:rPr>
                <w:rFonts w:ascii="Arial" w:hAnsi="Arial" w:cs="Arial"/>
                <w:sz w:val="20"/>
                <w:szCs w:val="20"/>
              </w:rPr>
              <w:t>Copia dell’ordine</w:t>
            </w:r>
          </w:p>
        </w:tc>
      </w:tr>
    </w:tbl>
    <w:p w14:paraId="0D1D0B1F" w14:textId="77777777" w:rsidR="00B35FB9" w:rsidRPr="004D184A" w:rsidRDefault="00B35FB9" w:rsidP="00FD576C">
      <w:pPr>
        <w:pStyle w:val="Paragrafoelenco"/>
        <w:spacing w:line="276" w:lineRule="auto"/>
        <w:ind w:left="426" w:right="482"/>
        <w:jc w:val="both"/>
        <w:rPr>
          <w:rFonts w:ascii="Arial" w:hAnsi="Arial" w:cs="Arial"/>
        </w:rPr>
      </w:pPr>
    </w:p>
    <w:p w14:paraId="2E405C4F" w14:textId="64D63A2B" w:rsidR="00B35FB9" w:rsidRPr="004D184A" w:rsidRDefault="00B35FB9" w:rsidP="00CE07CE">
      <w:pPr>
        <w:spacing w:line="276" w:lineRule="auto"/>
        <w:ind w:right="-1"/>
        <w:jc w:val="both"/>
        <w:rPr>
          <w:rFonts w:ascii="Arial" w:hAnsi="Arial" w:cs="Arial"/>
        </w:rPr>
      </w:pPr>
      <w:r w:rsidRPr="004D184A">
        <w:rPr>
          <w:rFonts w:ascii="Arial" w:hAnsi="Arial" w:cs="Arial"/>
        </w:rPr>
        <w:t>Le fatture il cui pagamento non risulti dimostrato con una delle precedenti modalità non s</w:t>
      </w:r>
      <w:r w:rsidR="00F56ABB">
        <w:rPr>
          <w:rFonts w:ascii="Arial" w:hAnsi="Arial" w:cs="Arial"/>
        </w:rPr>
        <w:t>aranno</w:t>
      </w:r>
      <w:r w:rsidRPr="004D184A">
        <w:rPr>
          <w:rFonts w:ascii="Arial" w:hAnsi="Arial" w:cs="Arial"/>
        </w:rPr>
        <w:t xml:space="preserve"> prese in considerazione ai fini della liquidazione dei benefici concessi.</w:t>
      </w:r>
    </w:p>
    <w:p w14:paraId="76221771" w14:textId="77777777" w:rsidR="00D779F0" w:rsidRPr="004D184A" w:rsidRDefault="00D779F0" w:rsidP="00D779F0">
      <w:pPr>
        <w:tabs>
          <w:tab w:val="left" w:pos="9072"/>
        </w:tabs>
        <w:spacing w:after="0" w:line="276" w:lineRule="auto"/>
        <w:ind w:right="-1"/>
        <w:jc w:val="both"/>
        <w:rPr>
          <w:rFonts w:ascii="Arial" w:hAnsi="Arial" w:cs="Arial"/>
        </w:rPr>
      </w:pPr>
      <w:bookmarkStart w:id="9" w:name="_Hlk93492041"/>
      <w:r w:rsidRPr="004D184A">
        <w:rPr>
          <w:rFonts w:ascii="Arial" w:hAnsi="Arial" w:cs="Arial"/>
        </w:rPr>
        <w:t>Le imprese partecipanti sono tenute a:</w:t>
      </w:r>
    </w:p>
    <w:bookmarkEnd w:id="9"/>
    <w:p w14:paraId="14EA349A" w14:textId="77777777" w:rsidR="008C155A" w:rsidRPr="004D184A" w:rsidRDefault="008C155A" w:rsidP="00FD576C">
      <w:pPr>
        <w:pStyle w:val="Paragrafoelenco"/>
        <w:numPr>
          <w:ilvl w:val="0"/>
          <w:numId w:val="6"/>
        </w:numPr>
        <w:spacing w:after="120" w:line="276" w:lineRule="auto"/>
        <w:ind w:left="426" w:hanging="284"/>
        <w:jc w:val="both"/>
        <w:rPr>
          <w:rFonts w:ascii="Arial" w:hAnsi="Arial" w:cs="Arial"/>
        </w:rPr>
      </w:pPr>
      <w:r w:rsidRPr="004D184A">
        <w:rPr>
          <w:rFonts w:ascii="Arial" w:hAnsi="Arial" w:cs="Arial"/>
        </w:rPr>
        <w:t>rendicontare secondo le modalità e i termini stabiliti nel bando;</w:t>
      </w:r>
    </w:p>
    <w:p w14:paraId="77F0B6CF" w14:textId="77777777" w:rsidR="008C155A" w:rsidRPr="004D184A" w:rsidRDefault="008C155A" w:rsidP="00FD576C">
      <w:pPr>
        <w:pStyle w:val="Paragrafoelenco"/>
        <w:numPr>
          <w:ilvl w:val="0"/>
          <w:numId w:val="6"/>
        </w:numPr>
        <w:spacing w:after="120" w:line="276" w:lineRule="auto"/>
        <w:ind w:left="426" w:hanging="284"/>
        <w:jc w:val="both"/>
        <w:rPr>
          <w:rFonts w:ascii="Arial" w:hAnsi="Arial" w:cs="Arial"/>
        </w:rPr>
      </w:pPr>
      <w:r w:rsidRPr="004D184A">
        <w:rPr>
          <w:rFonts w:ascii="Arial" w:hAnsi="Arial" w:cs="Arial"/>
        </w:rPr>
        <w:t>garantire che le spese dichiarate siano reali e che i prodotti e i servizi siano forniti conformemente a quanto previsto in sede di approvazione dell’operazione;</w:t>
      </w:r>
    </w:p>
    <w:p w14:paraId="68A20C3F" w14:textId="77777777" w:rsidR="008C155A" w:rsidRPr="004D184A" w:rsidRDefault="008C155A" w:rsidP="00FD576C">
      <w:pPr>
        <w:pStyle w:val="Paragrafoelenco"/>
        <w:numPr>
          <w:ilvl w:val="0"/>
          <w:numId w:val="6"/>
        </w:numPr>
        <w:spacing w:after="120" w:line="276" w:lineRule="auto"/>
        <w:ind w:left="426" w:hanging="284"/>
        <w:jc w:val="both"/>
        <w:rPr>
          <w:rFonts w:ascii="Arial" w:hAnsi="Arial" w:cs="Arial"/>
        </w:rPr>
      </w:pPr>
      <w:r w:rsidRPr="004D184A">
        <w:rPr>
          <w:rFonts w:ascii="Arial" w:hAnsi="Arial" w:cs="Arial"/>
        </w:rPr>
        <w:t>dichiarare di non avere ricevuto aiuti incompatibili o di avere provveduto al loro rimborso secondo le normative n</w:t>
      </w:r>
      <w:r w:rsidR="00E41816" w:rsidRPr="004D184A">
        <w:rPr>
          <w:rFonts w:ascii="Arial" w:hAnsi="Arial" w:cs="Arial"/>
        </w:rPr>
        <w:t>azionali e comunitarie vigenti;</w:t>
      </w:r>
    </w:p>
    <w:p w14:paraId="2BBCC034" w14:textId="77777777" w:rsidR="008C155A" w:rsidRPr="004D184A" w:rsidRDefault="008C155A" w:rsidP="00FD576C">
      <w:pPr>
        <w:pStyle w:val="Paragrafoelenco"/>
        <w:numPr>
          <w:ilvl w:val="0"/>
          <w:numId w:val="6"/>
        </w:numPr>
        <w:spacing w:after="120" w:line="276" w:lineRule="auto"/>
        <w:ind w:left="426" w:hanging="284"/>
        <w:jc w:val="both"/>
        <w:rPr>
          <w:rFonts w:ascii="Arial" w:hAnsi="Arial" w:cs="Arial"/>
        </w:rPr>
      </w:pPr>
      <w:r w:rsidRPr="004D184A">
        <w:rPr>
          <w:rFonts w:ascii="Arial" w:hAnsi="Arial" w:cs="Arial"/>
        </w:rPr>
        <w:t>conservare, in base alla normativa, vigente tutti i documenti relativi all’operazione sotto forma di originali o di copie autenticate su supporti comunemente accettati, che comprovano l’effettività della spesa sostenuta;</w:t>
      </w:r>
    </w:p>
    <w:p w14:paraId="03265347" w14:textId="77777777" w:rsidR="008C155A" w:rsidRPr="004D184A" w:rsidRDefault="008C155A" w:rsidP="00FD576C">
      <w:pPr>
        <w:pStyle w:val="Paragrafoelenco"/>
        <w:numPr>
          <w:ilvl w:val="0"/>
          <w:numId w:val="6"/>
        </w:numPr>
        <w:spacing w:after="120" w:line="276" w:lineRule="auto"/>
        <w:ind w:left="426" w:hanging="284"/>
        <w:jc w:val="both"/>
        <w:rPr>
          <w:rFonts w:ascii="Arial" w:hAnsi="Arial" w:cs="Arial"/>
        </w:rPr>
      </w:pPr>
      <w:r w:rsidRPr="004D184A">
        <w:rPr>
          <w:rFonts w:ascii="Arial" w:hAnsi="Arial" w:cs="Arial"/>
        </w:rPr>
        <w:t>comunicare all’Amministrazione regionale l’ubicazione dei documenti sopra richiamati nonché l’identità del soggetto addetto a tale conservazione. Ogni modifica e/o aggiornamento delle suddette informazioni deve essere prontamente comunicato all’Amministrazione regionale;</w:t>
      </w:r>
    </w:p>
    <w:p w14:paraId="705569BC" w14:textId="77777777" w:rsidR="008C155A" w:rsidRPr="004D184A" w:rsidRDefault="008C155A" w:rsidP="00FD576C">
      <w:pPr>
        <w:pStyle w:val="Paragrafoelenco"/>
        <w:numPr>
          <w:ilvl w:val="0"/>
          <w:numId w:val="6"/>
        </w:numPr>
        <w:spacing w:after="120" w:line="276" w:lineRule="auto"/>
        <w:ind w:left="426" w:hanging="284"/>
        <w:jc w:val="both"/>
        <w:rPr>
          <w:rFonts w:ascii="Arial" w:hAnsi="Arial" w:cs="Arial"/>
        </w:rPr>
      </w:pPr>
      <w:r w:rsidRPr="004D184A">
        <w:rPr>
          <w:rFonts w:ascii="Arial" w:hAnsi="Arial" w:cs="Arial"/>
        </w:rPr>
        <w:t>assicurare l’accesso ai documenti sopra richiamati, nei casi di controllo. In tali occasioni, il beneficiario è altresì tenuto a fornire estratti o copie dei suddetti documenti alle persone o agli organismi che ne hanno diritto;</w:t>
      </w:r>
    </w:p>
    <w:p w14:paraId="17C6522E" w14:textId="7A434308" w:rsidR="002F66E9" w:rsidRDefault="008C155A" w:rsidP="00FD576C">
      <w:pPr>
        <w:pStyle w:val="Paragrafoelenco"/>
        <w:numPr>
          <w:ilvl w:val="0"/>
          <w:numId w:val="6"/>
        </w:numPr>
        <w:spacing w:after="120" w:line="276" w:lineRule="auto"/>
        <w:ind w:left="426" w:hanging="284"/>
        <w:jc w:val="both"/>
        <w:rPr>
          <w:rFonts w:ascii="Arial" w:hAnsi="Arial" w:cs="Arial"/>
        </w:rPr>
      </w:pPr>
      <w:r w:rsidRPr="004D184A">
        <w:rPr>
          <w:rFonts w:ascii="Arial" w:hAnsi="Arial" w:cs="Arial"/>
        </w:rPr>
        <w:t xml:space="preserve">assicurare un sistema di contabilità separata o una codificazione contabile adeguata per tutte le transazioni relative all’operazione. Ove possibile, è, inoltre, preferibile il ricorso a fatturazione separata, specificatamente dedicata al </w:t>
      </w:r>
      <w:r w:rsidR="00F56ABB">
        <w:rPr>
          <w:rFonts w:ascii="Arial" w:hAnsi="Arial" w:cs="Arial"/>
        </w:rPr>
        <w:t xml:space="preserve">progetto </w:t>
      </w:r>
      <w:r w:rsidRPr="004D184A">
        <w:rPr>
          <w:rFonts w:ascii="Arial" w:hAnsi="Arial" w:cs="Arial"/>
        </w:rPr>
        <w:t>per il quale è stato concesso il contributo.</w:t>
      </w:r>
    </w:p>
    <w:p w14:paraId="016F8458" w14:textId="3000F6C8" w:rsidR="00E51A54" w:rsidRDefault="00E51A54" w:rsidP="00E51A54">
      <w:pPr>
        <w:pStyle w:val="Paragrafoelenco"/>
        <w:spacing w:after="120" w:line="276" w:lineRule="auto"/>
        <w:ind w:left="426"/>
        <w:jc w:val="both"/>
        <w:rPr>
          <w:rFonts w:ascii="Arial" w:hAnsi="Arial" w:cs="Arial"/>
        </w:rPr>
      </w:pPr>
    </w:p>
    <w:p w14:paraId="300826D5" w14:textId="4C97DF73" w:rsidR="004C1E25" w:rsidRPr="004D184A" w:rsidRDefault="004C1E25" w:rsidP="00E51A54">
      <w:pPr>
        <w:pStyle w:val="Paragrafoelenco"/>
        <w:spacing w:after="120" w:line="276" w:lineRule="auto"/>
        <w:ind w:left="426"/>
        <w:jc w:val="both"/>
        <w:rPr>
          <w:rFonts w:ascii="Arial" w:hAnsi="Arial" w:cs="Arial"/>
        </w:rPr>
      </w:pPr>
      <w:proofErr w:type="gramStart"/>
      <w:r w:rsidRPr="004C1E25">
        <w:rPr>
          <w:rFonts w:ascii="Arial" w:hAnsi="Arial" w:cs="Arial"/>
          <w:b/>
        </w:rPr>
        <w:t>E’</w:t>
      </w:r>
      <w:proofErr w:type="gramEnd"/>
      <w:r w:rsidRPr="004C1E25">
        <w:rPr>
          <w:rFonts w:ascii="Arial" w:hAnsi="Arial" w:cs="Arial"/>
          <w:b/>
        </w:rPr>
        <w:t xml:space="preserve"> possibile richiedere la liquidazione del contributo allegando la dichiarazione della società di gestione della manifestazione attestante la partecipazione dell’impresa e delle spese sostenute fermo restando l’obbligo di presentazione della restante documentazione di cui ai punti precedenti entro il termine previsto dal punto 6.1 del presente atto pena la revoca del contributo e la restituzione delle somme erogate</w:t>
      </w:r>
      <w:r>
        <w:rPr>
          <w:rFonts w:ascii="Arial" w:hAnsi="Arial" w:cs="Arial"/>
        </w:rPr>
        <w:t xml:space="preserve">. </w:t>
      </w:r>
    </w:p>
    <w:p w14:paraId="2E4B6316" w14:textId="096CCA9B" w:rsidR="00CE07CE" w:rsidRDefault="00CE07CE" w:rsidP="00CE07CE">
      <w:pPr>
        <w:pStyle w:val="Paragrafoelenco"/>
        <w:spacing w:after="120" w:line="276" w:lineRule="auto"/>
        <w:ind w:left="426"/>
        <w:jc w:val="both"/>
        <w:rPr>
          <w:rFonts w:ascii="Arial" w:hAnsi="Arial" w:cs="Arial"/>
        </w:rPr>
      </w:pPr>
    </w:p>
    <w:p w14:paraId="2DA55B2D" w14:textId="7605D9D3" w:rsidR="004C1E25" w:rsidRDefault="004C1E25" w:rsidP="00CE07CE">
      <w:pPr>
        <w:pStyle w:val="Paragrafoelenco"/>
        <w:spacing w:after="120" w:line="276" w:lineRule="auto"/>
        <w:ind w:left="426"/>
        <w:jc w:val="both"/>
        <w:rPr>
          <w:rFonts w:ascii="Arial" w:hAnsi="Arial" w:cs="Arial"/>
        </w:rPr>
      </w:pPr>
    </w:p>
    <w:p w14:paraId="598258A8" w14:textId="17350AD3" w:rsidR="004C1E25" w:rsidRDefault="004C1E25" w:rsidP="00CE07CE">
      <w:pPr>
        <w:pStyle w:val="Paragrafoelenco"/>
        <w:spacing w:after="120" w:line="276" w:lineRule="auto"/>
        <w:ind w:left="426"/>
        <w:jc w:val="both"/>
        <w:rPr>
          <w:rFonts w:ascii="Arial" w:hAnsi="Arial" w:cs="Arial"/>
        </w:rPr>
      </w:pPr>
    </w:p>
    <w:p w14:paraId="68ECEB96" w14:textId="2FAF1A1A" w:rsidR="004C1E25" w:rsidRDefault="004C1E25" w:rsidP="00CE07CE">
      <w:pPr>
        <w:pStyle w:val="Paragrafoelenco"/>
        <w:spacing w:after="120" w:line="276" w:lineRule="auto"/>
        <w:ind w:left="426"/>
        <w:jc w:val="both"/>
        <w:rPr>
          <w:rFonts w:ascii="Arial" w:hAnsi="Arial" w:cs="Arial"/>
        </w:rPr>
      </w:pPr>
    </w:p>
    <w:p w14:paraId="6B891EB3" w14:textId="77777777" w:rsidR="004C1E25" w:rsidRPr="004D184A" w:rsidRDefault="004C1E25" w:rsidP="00CE07CE">
      <w:pPr>
        <w:pStyle w:val="Paragrafoelenco"/>
        <w:spacing w:after="120" w:line="276" w:lineRule="auto"/>
        <w:ind w:left="426"/>
        <w:jc w:val="both"/>
        <w:rPr>
          <w:rFonts w:ascii="Arial" w:hAnsi="Arial" w:cs="Arial"/>
        </w:rPr>
      </w:pPr>
    </w:p>
    <w:p w14:paraId="1D251B8F"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6.3 Modalità di erogazione dell’aiuto</w:t>
      </w:r>
    </w:p>
    <w:p w14:paraId="339F0B40" w14:textId="679E21FF" w:rsidR="008125D2" w:rsidRDefault="008C155A" w:rsidP="00FD576C">
      <w:pPr>
        <w:spacing w:after="120" w:line="276" w:lineRule="auto"/>
        <w:jc w:val="both"/>
        <w:rPr>
          <w:rFonts w:ascii="Arial" w:hAnsi="Arial" w:cs="Arial"/>
        </w:rPr>
      </w:pPr>
      <w:bookmarkStart w:id="10" w:name="_Hlk93493023"/>
      <w:r w:rsidRPr="004D184A">
        <w:rPr>
          <w:rFonts w:ascii="Arial" w:hAnsi="Arial" w:cs="Arial"/>
        </w:rPr>
        <w:t xml:space="preserve">Il contributo viene liquidato </w:t>
      </w:r>
      <w:r w:rsidR="008125D2" w:rsidRPr="004D184A">
        <w:rPr>
          <w:rFonts w:ascii="Arial" w:hAnsi="Arial" w:cs="Arial"/>
        </w:rPr>
        <w:t>a saldo a fronte del positivo esame della rendicontazione delle spese sostenute e rendicontate.</w:t>
      </w:r>
    </w:p>
    <w:p w14:paraId="6DEAE050" w14:textId="77777777" w:rsidR="008C155A" w:rsidRPr="004D184A" w:rsidRDefault="008C155A" w:rsidP="00FD576C">
      <w:pPr>
        <w:spacing w:after="120" w:line="276" w:lineRule="auto"/>
        <w:jc w:val="both"/>
        <w:rPr>
          <w:rFonts w:ascii="Arial" w:hAnsi="Arial" w:cs="Arial"/>
        </w:rPr>
      </w:pPr>
      <w:r w:rsidRPr="004D184A">
        <w:rPr>
          <w:rFonts w:ascii="Arial" w:hAnsi="Arial" w:cs="Arial"/>
        </w:rPr>
        <w:t>L’Amministrazione regionale provvederà alla liquidazione del contributo di norma e compatibilmente all’espletamento delle attività legate agli adempimenti contabili, entro il 90° giorno successivo alla data di invio della richiesta di liquidazione e della documentazione giustificativa di spesa, previa verifica della relazione tecnica degli interventi, della rendicontazione finanziaria, della regolarità contributiva dell’impresa beneficiaria, della documentazione antimafia (qualora prevista dalla normativa vigente) e della documentazione certificativa di spesa attestanti la realizzazione intermedia o finale del programma degli investimenti.</w:t>
      </w:r>
    </w:p>
    <w:p w14:paraId="66AC3E64" w14:textId="77777777" w:rsidR="008C155A" w:rsidRPr="004D184A" w:rsidRDefault="008C155A" w:rsidP="00FD576C">
      <w:pPr>
        <w:spacing w:after="120" w:line="276" w:lineRule="auto"/>
        <w:jc w:val="both"/>
        <w:rPr>
          <w:rFonts w:ascii="Arial" w:hAnsi="Arial" w:cs="Arial"/>
        </w:rPr>
      </w:pPr>
      <w:r w:rsidRPr="004D184A">
        <w:rPr>
          <w:rFonts w:ascii="Arial" w:hAnsi="Arial" w:cs="Arial"/>
        </w:rPr>
        <w:t>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del contributo nella misura dell’importo da corrispondere direttamente all’INPS o all’INAIL per sanare l’irregolarità.</w:t>
      </w:r>
    </w:p>
    <w:bookmarkEnd w:id="10"/>
    <w:p w14:paraId="2EE9846E" w14:textId="77777777" w:rsidR="00E4518D" w:rsidRPr="004D184A" w:rsidRDefault="00E4518D" w:rsidP="00FD576C">
      <w:pPr>
        <w:spacing w:after="120" w:line="276" w:lineRule="auto"/>
        <w:jc w:val="both"/>
        <w:rPr>
          <w:rFonts w:ascii="Arial" w:hAnsi="Arial" w:cs="Arial"/>
        </w:rPr>
      </w:pPr>
    </w:p>
    <w:p w14:paraId="4F8A4321"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7. CONTROLLI, VARIANTI E</w:t>
      </w:r>
      <w:r w:rsidR="00E4518D" w:rsidRPr="004D184A">
        <w:rPr>
          <w:rFonts w:ascii="Arial" w:hAnsi="Arial" w:cs="Arial"/>
          <w:b/>
        </w:rPr>
        <w:t xml:space="preserve"> CONTROLLI, VARIANTI E REVOCH</w:t>
      </w:r>
      <w:r w:rsidRPr="004D184A">
        <w:rPr>
          <w:rFonts w:ascii="Arial" w:hAnsi="Arial" w:cs="Arial"/>
          <w:b/>
        </w:rPr>
        <w:t>E</w:t>
      </w:r>
    </w:p>
    <w:p w14:paraId="063E3AA9" w14:textId="77777777" w:rsidR="008C155A" w:rsidRPr="004D184A" w:rsidRDefault="008C155A" w:rsidP="00F56ABB">
      <w:pPr>
        <w:spacing w:after="0" w:line="276" w:lineRule="auto"/>
        <w:jc w:val="both"/>
        <w:rPr>
          <w:rFonts w:ascii="Arial" w:hAnsi="Arial" w:cs="Arial"/>
          <w:b/>
        </w:rPr>
      </w:pPr>
      <w:r w:rsidRPr="004D184A">
        <w:rPr>
          <w:rFonts w:ascii="Arial" w:hAnsi="Arial" w:cs="Arial"/>
          <w:b/>
        </w:rPr>
        <w:t>7.1 Controlli</w:t>
      </w:r>
    </w:p>
    <w:p w14:paraId="1C5D0790" w14:textId="77777777" w:rsidR="008C155A" w:rsidRPr="00F56ABB" w:rsidRDefault="008C155A" w:rsidP="00F56ABB">
      <w:pPr>
        <w:spacing w:after="0" w:line="276" w:lineRule="auto"/>
        <w:jc w:val="both"/>
        <w:rPr>
          <w:rFonts w:ascii="Arial" w:hAnsi="Arial" w:cs="Arial"/>
        </w:rPr>
      </w:pPr>
      <w:r w:rsidRPr="00F56ABB">
        <w:rPr>
          <w:rFonts w:ascii="Arial" w:hAnsi="Arial" w:cs="Arial"/>
        </w:rPr>
        <w:t>Ai sensi dell’art. 71 del D.P.R. 445/2000, la struttura regionale responsabile del procedimento effettua idonei controlli a campione sulle dichiarazioni rese dalle imprese che hanno presentato domanda di partecipazione e, comunque, in tutti i casi in cui esistano fondati dubbi sulla veridicità delle dichiarazioni rese dalle imprese beneficiarie ai sensi degli articoli 46 e 47 del D.P.R. medesimo.</w:t>
      </w:r>
    </w:p>
    <w:p w14:paraId="3E212A39" w14:textId="77777777" w:rsidR="008C155A" w:rsidRPr="00F56ABB" w:rsidRDefault="008C155A" w:rsidP="00FD576C">
      <w:pPr>
        <w:spacing w:after="120" w:line="276" w:lineRule="auto"/>
        <w:jc w:val="both"/>
        <w:rPr>
          <w:rFonts w:ascii="Arial" w:hAnsi="Arial" w:cs="Arial"/>
        </w:rPr>
      </w:pPr>
      <w:r w:rsidRPr="00F56ABB">
        <w:rPr>
          <w:rFonts w:ascii="Arial" w:hAnsi="Arial" w:cs="Arial"/>
        </w:rPr>
        <w:t>Dietro indicazione del Se</w:t>
      </w:r>
      <w:r w:rsidR="00B34681" w:rsidRPr="00F56ABB">
        <w:rPr>
          <w:rFonts w:ascii="Arial" w:hAnsi="Arial" w:cs="Arial"/>
        </w:rPr>
        <w:t>ttore Industria Artigianato e Credito</w:t>
      </w:r>
      <w:r w:rsidRPr="00F56ABB">
        <w:rPr>
          <w:rFonts w:ascii="Arial" w:hAnsi="Arial" w:cs="Arial"/>
        </w:rPr>
        <w:t>, la Regione Marche si riserva altresì la possibilità di attivare misure di controllo in loco, anche a campione, al fine di accertare l’effettiva e conforme realizzazione dei progetti.</w:t>
      </w:r>
    </w:p>
    <w:p w14:paraId="195D911F" w14:textId="77777777" w:rsidR="008C155A" w:rsidRPr="004D184A" w:rsidRDefault="008C155A" w:rsidP="00FD576C">
      <w:pPr>
        <w:spacing w:after="120" w:line="276" w:lineRule="auto"/>
        <w:jc w:val="both"/>
        <w:rPr>
          <w:rFonts w:ascii="Arial" w:hAnsi="Arial" w:cs="Arial"/>
        </w:rPr>
      </w:pPr>
      <w:r w:rsidRPr="00F56ABB">
        <w:rPr>
          <w:rFonts w:ascii="Arial" w:hAnsi="Arial" w:cs="Arial"/>
        </w:rPr>
        <w:t>Qualora in esito alle verifiche effettuate emergessero dichiarazioni mendaci in ordine alla realizzazione del progetto oggetto di contributo, l'impresa beneficiaria decadrebbe immediatamente dalla agevolazione ottenuta, ferme restando le eventuali responsabilità penali conseguenti.</w:t>
      </w:r>
    </w:p>
    <w:p w14:paraId="4CABD360" w14:textId="43B494FC" w:rsidR="00F56ABB" w:rsidRPr="004D184A" w:rsidRDefault="00F56ABB" w:rsidP="00F56ABB">
      <w:pPr>
        <w:spacing w:after="0" w:line="276" w:lineRule="auto"/>
        <w:jc w:val="both"/>
        <w:rPr>
          <w:rFonts w:ascii="Arial" w:hAnsi="Arial" w:cs="Arial"/>
        </w:rPr>
      </w:pPr>
    </w:p>
    <w:p w14:paraId="301B6011" w14:textId="77777777" w:rsidR="008C155A" w:rsidRPr="004D184A" w:rsidRDefault="008C155A" w:rsidP="00F56ABB">
      <w:pPr>
        <w:spacing w:after="0" w:line="276" w:lineRule="auto"/>
        <w:jc w:val="both"/>
        <w:rPr>
          <w:rFonts w:ascii="Arial" w:hAnsi="Arial" w:cs="Arial"/>
          <w:b/>
        </w:rPr>
      </w:pPr>
      <w:r w:rsidRPr="004D184A">
        <w:rPr>
          <w:rFonts w:ascii="Arial" w:hAnsi="Arial" w:cs="Arial"/>
          <w:b/>
        </w:rPr>
        <w:t>7.2 Variazioni del progetto</w:t>
      </w:r>
    </w:p>
    <w:p w14:paraId="25414258" w14:textId="77777777" w:rsidR="008C155A" w:rsidRPr="004D184A" w:rsidRDefault="008C155A" w:rsidP="00F56ABB">
      <w:pPr>
        <w:spacing w:after="0" w:line="276" w:lineRule="auto"/>
        <w:jc w:val="both"/>
        <w:rPr>
          <w:rFonts w:ascii="Arial" w:hAnsi="Arial" w:cs="Arial"/>
        </w:rPr>
      </w:pPr>
      <w:r w:rsidRPr="004D184A">
        <w:rPr>
          <w:rFonts w:ascii="Arial" w:hAnsi="Arial" w:cs="Arial"/>
        </w:rPr>
        <w:t>Il programma di investimento dovrà essere realizzato in conformità a quello approvato e ammesso alle agevolazioni. Fermo restando il limite massimo dell’importo di contributo concesso per la realizzazione del progetto, sono possibili le seguenti variazioni, da comunicare ma che non necessitano di una espressa autorizzazione:</w:t>
      </w:r>
    </w:p>
    <w:p w14:paraId="539AFF76" w14:textId="6891ADDD" w:rsidR="008C155A" w:rsidRPr="004D184A" w:rsidRDefault="008C155A" w:rsidP="00FD576C">
      <w:pPr>
        <w:pStyle w:val="Paragrafoelenco"/>
        <w:numPr>
          <w:ilvl w:val="0"/>
          <w:numId w:val="6"/>
        </w:numPr>
        <w:spacing w:after="120" w:line="276" w:lineRule="auto"/>
        <w:ind w:left="426" w:hanging="284"/>
        <w:jc w:val="both"/>
        <w:rPr>
          <w:rFonts w:ascii="Arial" w:hAnsi="Arial" w:cs="Arial"/>
        </w:rPr>
      </w:pPr>
      <w:r w:rsidRPr="004D184A">
        <w:rPr>
          <w:rFonts w:ascii="Arial" w:hAnsi="Arial" w:cs="Arial"/>
        </w:rPr>
        <w:t>variazioni per ogni singola tipologia di spesa fino ad uno scostamento</w:t>
      </w:r>
      <w:r w:rsidR="00F56ABB">
        <w:rPr>
          <w:rFonts w:ascii="Arial" w:hAnsi="Arial" w:cs="Arial"/>
        </w:rPr>
        <w:t xml:space="preserve">, </w:t>
      </w:r>
      <w:r w:rsidR="00F56ABB" w:rsidRPr="0064151E">
        <w:rPr>
          <w:rFonts w:ascii="Arial" w:hAnsi="Arial" w:cs="Arial"/>
        </w:rPr>
        <w:t>sia in eccesso che in difetto,</w:t>
      </w:r>
      <w:r w:rsidRPr="0064151E">
        <w:rPr>
          <w:rFonts w:ascii="Arial" w:hAnsi="Arial" w:cs="Arial"/>
        </w:rPr>
        <w:t xml:space="preserve"> non superiore al </w:t>
      </w:r>
      <w:r w:rsidR="00197732" w:rsidRPr="0064151E">
        <w:rPr>
          <w:rFonts w:ascii="Arial" w:hAnsi="Arial" w:cs="Arial"/>
        </w:rPr>
        <w:t>20</w:t>
      </w:r>
      <w:r w:rsidRPr="0064151E">
        <w:rPr>
          <w:rFonts w:ascii="Arial" w:hAnsi="Arial" w:cs="Arial"/>
        </w:rPr>
        <w:t>% dell’importo ammesso per l’intero programma</w:t>
      </w:r>
      <w:r w:rsidRPr="004D184A">
        <w:rPr>
          <w:rFonts w:ascii="Arial" w:hAnsi="Arial" w:cs="Arial"/>
        </w:rPr>
        <w:t xml:space="preserve"> d’investimento;</w:t>
      </w:r>
    </w:p>
    <w:p w14:paraId="7C47355E" w14:textId="77777777" w:rsidR="008C155A" w:rsidRPr="004D184A" w:rsidRDefault="008C155A" w:rsidP="00FD576C">
      <w:pPr>
        <w:pStyle w:val="Paragrafoelenco"/>
        <w:numPr>
          <w:ilvl w:val="0"/>
          <w:numId w:val="6"/>
        </w:numPr>
        <w:spacing w:after="120" w:line="276" w:lineRule="auto"/>
        <w:ind w:left="426" w:hanging="284"/>
        <w:jc w:val="both"/>
        <w:rPr>
          <w:rFonts w:ascii="Arial" w:hAnsi="Arial" w:cs="Arial"/>
        </w:rPr>
      </w:pPr>
      <w:r w:rsidRPr="004D184A">
        <w:rPr>
          <w:rFonts w:ascii="Arial" w:hAnsi="Arial" w:cs="Arial"/>
        </w:rPr>
        <w:t>sostituzione di taluno dei beni/fornitori previsti nel progetto con altri beni/fornitori simili e/o equivalenti.</w:t>
      </w:r>
    </w:p>
    <w:p w14:paraId="52D75FBE" w14:textId="56F3A67D" w:rsidR="008C155A" w:rsidRPr="004D184A" w:rsidRDefault="008C155A" w:rsidP="00FD576C">
      <w:pPr>
        <w:spacing w:after="120" w:line="276" w:lineRule="auto"/>
        <w:jc w:val="both"/>
        <w:rPr>
          <w:rFonts w:ascii="Arial" w:hAnsi="Arial" w:cs="Arial"/>
        </w:rPr>
      </w:pPr>
      <w:r w:rsidRPr="004D184A">
        <w:rPr>
          <w:rFonts w:ascii="Arial" w:hAnsi="Arial" w:cs="Arial"/>
        </w:rPr>
        <w:lastRenderedPageBreak/>
        <w:t xml:space="preserve">Le proposte di variazioni non ordinarie, e che comportano scostamenti superiori al limite del </w:t>
      </w:r>
      <w:r w:rsidR="00197732" w:rsidRPr="004D184A">
        <w:rPr>
          <w:rFonts w:ascii="Arial" w:hAnsi="Arial" w:cs="Arial"/>
        </w:rPr>
        <w:t>20</w:t>
      </w:r>
      <w:r w:rsidRPr="004D184A">
        <w:rPr>
          <w:rFonts w:ascii="Arial" w:hAnsi="Arial" w:cs="Arial"/>
        </w:rPr>
        <w:t xml:space="preserve">% di cui sopra, devono invece essere adeguatamente </w:t>
      </w:r>
      <w:r w:rsidR="001B285B" w:rsidRPr="004D184A">
        <w:rPr>
          <w:rFonts w:ascii="Arial" w:hAnsi="Arial" w:cs="Arial"/>
        </w:rPr>
        <w:t>motivate ed inoltr</w:t>
      </w:r>
      <w:r w:rsidR="008F5D5B" w:rsidRPr="004D184A">
        <w:rPr>
          <w:rFonts w:ascii="Arial" w:hAnsi="Arial" w:cs="Arial"/>
        </w:rPr>
        <w:t>ate tramite PEC</w:t>
      </w:r>
      <w:r w:rsidRPr="004D184A">
        <w:rPr>
          <w:rFonts w:ascii="Arial" w:hAnsi="Arial" w:cs="Arial"/>
        </w:rPr>
        <w:t xml:space="preserve"> almeno </w:t>
      </w:r>
      <w:r w:rsidR="00197732" w:rsidRPr="004D184A">
        <w:rPr>
          <w:rFonts w:ascii="Arial" w:hAnsi="Arial" w:cs="Arial"/>
        </w:rPr>
        <w:t>15</w:t>
      </w:r>
      <w:r w:rsidR="008F5D5B" w:rsidRPr="004D184A">
        <w:rPr>
          <w:rFonts w:ascii="Arial" w:hAnsi="Arial" w:cs="Arial"/>
        </w:rPr>
        <w:t xml:space="preserve"> giorni</w:t>
      </w:r>
      <w:r w:rsidRPr="004D184A">
        <w:rPr>
          <w:rFonts w:ascii="Arial" w:hAnsi="Arial" w:cs="Arial"/>
        </w:rPr>
        <w:t xml:space="preserve"> prima della scadenza dei termini previsti per la realizzazione del progetto.</w:t>
      </w:r>
    </w:p>
    <w:p w14:paraId="2B80DAF6" w14:textId="77777777" w:rsidR="008C155A" w:rsidRPr="004D184A" w:rsidRDefault="008C155A" w:rsidP="00FD576C">
      <w:pPr>
        <w:spacing w:after="120" w:line="276" w:lineRule="auto"/>
        <w:jc w:val="both"/>
        <w:rPr>
          <w:rFonts w:ascii="Arial" w:hAnsi="Arial" w:cs="Arial"/>
        </w:rPr>
      </w:pPr>
      <w:r w:rsidRPr="004D184A">
        <w:rPr>
          <w:rFonts w:ascii="Arial" w:hAnsi="Arial" w:cs="Arial"/>
        </w:rPr>
        <w:t xml:space="preserve">La struttura competente comunica formalmente al soggetto beneficiario l’esito della valutazione entro 30 </w:t>
      </w:r>
      <w:r w:rsidR="008F5D5B" w:rsidRPr="004D184A">
        <w:rPr>
          <w:rFonts w:ascii="Arial" w:hAnsi="Arial" w:cs="Arial"/>
        </w:rPr>
        <w:t>giorni</w:t>
      </w:r>
      <w:r w:rsidRPr="004D184A">
        <w:rPr>
          <w:rFonts w:ascii="Arial" w:hAnsi="Arial" w:cs="Arial"/>
        </w:rPr>
        <w:t xml:space="preserve"> dal ricevimento della richiesta di variazione. Eventuali ritardi nella risposta non vanno interpretati con la regola del “silenzio assenso”.</w:t>
      </w:r>
    </w:p>
    <w:p w14:paraId="095CC82B" w14:textId="77777777" w:rsidR="008C155A" w:rsidRPr="004D184A" w:rsidRDefault="008C155A" w:rsidP="00FD576C">
      <w:pPr>
        <w:spacing w:after="120" w:line="276" w:lineRule="auto"/>
        <w:jc w:val="both"/>
        <w:rPr>
          <w:rFonts w:ascii="Arial" w:hAnsi="Arial" w:cs="Arial"/>
        </w:rPr>
      </w:pPr>
      <w:r w:rsidRPr="004D184A">
        <w:rPr>
          <w:rFonts w:ascii="Arial" w:hAnsi="Arial" w:cs="Arial"/>
        </w:rPr>
        <w:t>La richiesta di variante dovrà evidenziare gli scostamenti previsti rispetto al progetto originariamente ammesso. In ogni caso dovranno rimanere inalterati gli obiettivi originari e l’impianto complessivo del progetto ammesso.</w:t>
      </w:r>
    </w:p>
    <w:p w14:paraId="4777C0F5" w14:textId="77777777" w:rsidR="008C155A" w:rsidRPr="004D184A" w:rsidRDefault="008C155A" w:rsidP="00FD576C">
      <w:pPr>
        <w:spacing w:after="120" w:line="276" w:lineRule="auto"/>
        <w:jc w:val="both"/>
        <w:rPr>
          <w:rFonts w:ascii="Arial" w:hAnsi="Arial" w:cs="Arial"/>
        </w:rPr>
      </w:pPr>
      <w:r w:rsidRPr="004D184A">
        <w:rPr>
          <w:rFonts w:ascii="Arial" w:hAnsi="Arial" w:cs="Arial"/>
        </w:rPr>
        <w:t>Le variazioni realizzate in assenza di preventiva autorizzazione della Regi</w:t>
      </w:r>
      <w:r w:rsidR="005C1716" w:rsidRPr="004D184A">
        <w:rPr>
          <w:rFonts w:ascii="Arial" w:hAnsi="Arial" w:cs="Arial"/>
        </w:rPr>
        <w:t>one Marche non saranno ammesse.</w:t>
      </w:r>
    </w:p>
    <w:p w14:paraId="58325EB4" w14:textId="77777777" w:rsidR="00C40146" w:rsidRPr="004D184A" w:rsidRDefault="00C40146" w:rsidP="00FD576C">
      <w:pPr>
        <w:spacing w:after="120" w:line="276" w:lineRule="auto"/>
        <w:jc w:val="both"/>
        <w:rPr>
          <w:rFonts w:ascii="Arial" w:hAnsi="Arial" w:cs="Arial"/>
        </w:rPr>
      </w:pPr>
    </w:p>
    <w:p w14:paraId="1F680838"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7.3 Variazioni del beneficiario</w:t>
      </w:r>
    </w:p>
    <w:p w14:paraId="7510043D" w14:textId="17951B53" w:rsidR="008C155A" w:rsidRPr="004D184A" w:rsidRDefault="008C155A" w:rsidP="00FD576C">
      <w:pPr>
        <w:spacing w:after="120" w:line="276" w:lineRule="auto"/>
        <w:jc w:val="both"/>
        <w:rPr>
          <w:rFonts w:ascii="Arial" w:hAnsi="Arial" w:cs="Arial"/>
        </w:rPr>
      </w:pPr>
      <w:r w:rsidRPr="004D184A">
        <w:rPr>
          <w:rFonts w:ascii="Arial" w:hAnsi="Arial" w:cs="Arial"/>
        </w:rPr>
        <w:t xml:space="preserve">I beneficiari del contributo sono tenuti a comunicare tempestivamente eventuali cessazioni di attività o chiusure delle sedi legali e/o unità locali interessate </w:t>
      </w:r>
      <w:r w:rsidR="00F56ABB">
        <w:rPr>
          <w:rFonts w:ascii="Arial" w:hAnsi="Arial" w:cs="Arial"/>
        </w:rPr>
        <w:t>dal progetto</w:t>
      </w:r>
      <w:r w:rsidRPr="004D184A">
        <w:rPr>
          <w:rFonts w:ascii="Arial" w:hAnsi="Arial" w:cs="Arial"/>
        </w:rPr>
        <w:t>, nonché ogni altro fatto verificatosi successivamente alla presentazione della domanda e relativo ai requisiti soggettivi dell’impresa che possa determinare la perdita di taluno dei requisiti per l’ammissione al contributo.</w:t>
      </w:r>
    </w:p>
    <w:p w14:paraId="027F8556" w14:textId="1D647181" w:rsidR="008C155A" w:rsidRPr="004D184A" w:rsidRDefault="008C155A" w:rsidP="00FD576C">
      <w:pPr>
        <w:spacing w:after="120" w:line="276" w:lineRule="auto"/>
        <w:jc w:val="both"/>
        <w:rPr>
          <w:rFonts w:ascii="Arial" w:hAnsi="Arial" w:cs="Arial"/>
        </w:rPr>
      </w:pPr>
      <w:r w:rsidRPr="004D184A">
        <w:rPr>
          <w:rFonts w:ascii="Arial" w:hAnsi="Arial" w:cs="Arial"/>
        </w:rPr>
        <w:t>Le operazioni straordinarie di impresa (cessione o conferimento d’azienda, fusione, scissione, ecc.) che dovessero intervenire successivamente alla presentazione della domanda di agevolazioni o in corso di esecuzione del progetto devono essere tempe</w:t>
      </w:r>
      <w:r w:rsidR="00DF3F50" w:rsidRPr="004D184A">
        <w:rPr>
          <w:rFonts w:ascii="Arial" w:hAnsi="Arial" w:cs="Arial"/>
        </w:rPr>
        <w:t xml:space="preserve">stivamente comunicate </w:t>
      </w:r>
      <w:r w:rsidRPr="004D184A">
        <w:rPr>
          <w:rFonts w:ascii="Arial" w:hAnsi="Arial" w:cs="Arial"/>
        </w:rPr>
        <w:t xml:space="preserve">tramite PEC. L’Amministrazione Regionale decide, entro 30 </w:t>
      </w:r>
      <w:r w:rsidR="00197732" w:rsidRPr="004D184A">
        <w:rPr>
          <w:rFonts w:ascii="Arial" w:hAnsi="Arial" w:cs="Arial"/>
        </w:rPr>
        <w:t>giorni</w:t>
      </w:r>
      <w:r w:rsidRPr="004D184A">
        <w:rPr>
          <w:rFonts w:ascii="Arial" w:hAnsi="Arial" w:cs="Arial"/>
        </w:rPr>
        <w:t>, sull’ammissibilità di tale operazione 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 L’accoglimento delle modifiche di cui al presente punto non va interpretato con la regola del “silenzio assenso”.</w:t>
      </w:r>
    </w:p>
    <w:p w14:paraId="712ADA61" w14:textId="77777777" w:rsidR="008C155A" w:rsidRPr="004D184A" w:rsidRDefault="008C155A" w:rsidP="00FD576C">
      <w:pPr>
        <w:spacing w:after="120" w:line="276" w:lineRule="auto"/>
        <w:jc w:val="both"/>
        <w:rPr>
          <w:rFonts w:ascii="Arial" w:hAnsi="Arial" w:cs="Arial"/>
        </w:rPr>
      </w:pPr>
      <w:r w:rsidRPr="004D184A">
        <w:rPr>
          <w:rFonts w:ascii="Arial" w:hAnsi="Arial" w:cs="Arial"/>
        </w:rPr>
        <w:t>Si precisa, inoltre, che le operazioni straordinarie di impresa sono ammesse a condizione che il soggetto subentrante sia in possesso dei requisiti soggettivi richiesti dal bando, continui ad esercitare l’attività e assuma gli obblighi relativi previsti dal bando. Le agevolazioni concesse ma non interamente erogate, possono essere trasferite previa apposita domanda di trasferimento al soggetto subentrante.</w:t>
      </w:r>
    </w:p>
    <w:p w14:paraId="1408A68A" w14:textId="77777777" w:rsidR="008C155A" w:rsidRPr="004D184A" w:rsidRDefault="008C155A" w:rsidP="00FD576C">
      <w:pPr>
        <w:spacing w:after="120" w:line="276" w:lineRule="auto"/>
        <w:jc w:val="both"/>
        <w:rPr>
          <w:rFonts w:ascii="Arial" w:hAnsi="Arial" w:cs="Arial"/>
        </w:rPr>
      </w:pPr>
      <w:r w:rsidRPr="004D184A">
        <w:rPr>
          <w:rFonts w:ascii="Arial" w:hAnsi="Arial" w:cs="Arial"/>
        </w:rPr>
        <w:t>A tal fine, nell’atto di cessione/conferimento deve essere esplicitamente previsto che le agevolazioni sono cedute al soggetto subentrante.</w:t>
      </w:r>
    </w:p>
    <w:p w14:paraId="2AE9CAE2" w14:textId="77777777" w:rsidR="008C155A" w:rsidRPr="004D184A" w:rsidRDefault="008C155A" w:rsidP="00FD576C">
      <w:pPr>
        <w:spacing w:after="120" w:line="276" w:lineRule="auto"/>
        <w:jc w:val="both"/>
        <w:rPr>
          <w:rFonts w:ascii="Arial" w:hAnsi="Arial" w:cs="Arial"/>
        </w:rPr>
      </w:pPr>
      <w:r w:rsidRPr="004D184A">
        <w:rPr>
          <w:rFonts w:ascii="Arial" w:hAnsi="Arial" w:cs="Arial"/>
        </w:rPr>
        <w:t>Nei casi suddetti, l’Amministrazione regionale adotta in capo al soggetto subentrante un atto di trasferimento delle agevolazioni già concesse in capo al soggetto subentrato sulla base della procedura attivata per la concessione originaria delle agevolazioni.</w:t>
      </w:r>
    </w:p>
    <w:p w14:paraId="66191644" w14:textId="77777777" w:rsidR="008C155A" w:rsidRPr="004D184A" w:rsidRDefault="008C155A" w:rsidP="00FD576C">
      <w:pPr>
        <w:spacing w:after="120" w:line="276" w:lineRule="auto"/>
        <w:jc w:val="both"/>
        <w:rPr>
          <w:rFonts w:ascii="Arial" w:hAnsi="Arial" w:cs="Arial"/>
        </w:rPr>
      </w:pPr>
      <w:r w:rsidRPr="004D184A">
        <w:rPr>
          <w:rFonts w:ascii="Arial" w:hAnsi="Arial" w:cs="Arial"/>
        </w:rPr>
        <w:t>La domanda di trasferimento delle agevolazioni deve essere presentata entro 30 giorni dalla data dell'evento e secondo le modalità sopra descritte.</w:t>
      </w:r>
    </w:p>
    <w:p w14:paraId="6B782A8F" w14:textId="6657B962" w:rsidR="008C155A" w:rsidRPr="004D184A" w:rsidRDefault="008C155A" w:rsidP="00FD576C">
      <w:pPr>
        <w:spacing w:after="120" w:line="276" w:lineRule="auto"/>
        <w:jc w:val="both"/>
        <w:rPr>
          <w:rFonts w:ascii="Arial" w:hAnsi="Arial" w:cs="Arial"/>
        </w:rPr>
      </w:pPr>
      <w:r w:rsidRPr="004D184A">
        <w:rPr>
          <w:rFonts w:ascii="Arial" w:hAnsi="Arial" w:cs="Arial"/>
        </w:rPr>
        <w:t xml:space="preserve">Fatti salvi i casi di oggettiva impossibilità, la mancata presentazione della domanda di trasferimento entro il termine suddetto comporta </w:t>
      </w:r>
      <w:r w:rsidR="00C17E32" w:rsidRPr="004D184A">
        <w:rPr>
          <w:rFonts w:ascii="Arial" w:hAnsi="Arial" w:cs="Arial"/>
        </w:rPr>
        <w:t>la decadenza da</w:t>
      </w:r>
      <w:r w:rsidRPr="004D184A">
        <w:rPr>
          <w:rFonts w:ascii="Arial" w:hAnsi="Arial" w:cs="Arial"/>
        </w:rPr>
        <w:t>lle agevolazioni già concesse.</w:t>
      </w:r>
    </w:p>
    <w:p w14:paraId="7C059373" w14:textId="5C5699C9" w:rsidR="008C155A" w:rsidRPr="004D184A" w:rsidRDefault="00C17E32" w:rsidP="00FD576C">
      <w:pPr>
        <w:spacing w:after="120" w:line="276" w:lineRule="auto"/>
        <w:jc w:val="both"/>
        <w:rPr>
          <w:rFonts w:ascii="Arial" w:hAnsi="Arial" w:cs="Arial"/>
        </w:rPr>
      </w:pPr>
      <w:r w:rsidRPr="004D184A">
        <w:rPr>
          <w:rFonts w:ascii="Arial" w:hAnsi="Arial" w:cs="Arial"/>
        </w:rPr>
        <w:t>Il provvedimento di decadenza è adottato, altresì,</w:t>
      </w:r>
      <w:r w:rsidR="008C155A" w:rsidRPr="004D184A">
        <w:rPr>
          <w:rFonts w:ascii="Arial" w:hAnsi="Arial" w:cs="Arial"/>
        </w:rPr>
        <w:t xml:space="preserve"> qualora il soggetto subentrante non assuma gli obblighi previsti e/o qualora le agevolazioni non possano essere trasferite.</w:t>
      </w:r>
    </w:p>
    <w:p w14:paraId="7CF6AB5E" w14:textId="77777777" w:rsidR="008C155A" w:rsidRPr="004D184A" w:rsidRDefault="008C155A" w:rsidP="00FD576C">
      <w:pPr>
        <w:spacing w:after="120" w:line="276" w:lineRule="auto"/>
        <w:jc w:val="both"/>
        <w:rPr>
          <w:rFonts w:ascii="Arial" w:hAnsi="Arial" w:cs="Arial"/>
        </w:rPr>
      </w:pPr>
      <w:r w:rsidRPr="004D184A">
        <w:rPr>
          <w:rFonts w:ascii="Arial" w:hAnsi="Arial" w:cs="Arial"/>
        </w:rPr>
        <w:lastRenderedPageBreak/>
        <w:t xml:space="preserve">Le disposizioni di cui al presente paragrafo si applicano anche all’affitto temporaneo d’azienda funzionale alla chiusura in </w:t>
      </w:r>
      <w:proofErr w:type="spellStart"/>
      <w:r w:rsidRPr="004D184A">
        <w:rPr>
          <w:rFonts w:ascii="Arial" w:hAnsi="Arial" w:cs="Arial"/>
        </w:rPr>
        <w:t>bonis</w:t>
      </w:r>
      <w:proofErr w:type="spellEnd"/>
      <w:r w:rsidRPr="004D184A">
        <w:rPr>
          <w:rFonts w:ascii="Arial" w:hAnsi="Arial" w:cs="Arial"/>
        </w:rPr>
        <w:t xml:space="preserve"> della procedura concorsuale e/o crisi d’impresa, a condizione che nel contratto d’affitto sia esplicitamente prevista l’acquisizione dell’azienda a conclusione della stessa. Le eventuali variazioni soggettive (es. subentri, fusioni) che dovessero intervenire nel periodo dei cinque anni dal pagamento finale al beneficiario devono essere preventivamente comunicate all'Amministrazione regionale che deciderà sull’ammissibilità anche tenuto conto del vincolo di stabilità delle operazioni.</w:t>
      </w:r>
    </w:p>
    <w:p w14:paraId="1E193A73" w14:textId="77777777" w:rsidR="00BF2794" w:rsidRPr="004D184A" w:rsidRDefault="00BF2794" w:rsidP="00FD576C">
      <w:pPr>
        <w:spacing w:after="120" w:line="276" w:lineRule="auto"/>
        <w:jc w:val="both"/>
        <w:rPr>
          <w:rFonts w:ascii="Arial" w:hAnsi="Arial" w:cs="Arial"/>
        </w:rPr>
      </w:pPr>
    </w:p>
    <w:p w14:paraId="48E406A6"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7.4 Proroghe</w:t>
      </w:r>
    </w:p>
    <w:p w14:paraId="6EDFE2F9" w14:textId="3DEA2981" w:rsidR="008C155A" w:rsidRPr="004D184A" w:rsidRDefault="008C155A" w:rsidP="00C51E17">
      <w:pPr>
        <w:spacing w:after="0" w:line="276" w:lineRule="auto"/>
        <w:jc w:val="both"/>
        <w:rPr>
          <w:rFonts w:ascii="Arial" w:hAnsi="Arial" w:cs="Arial"/>
        </w:rPr>
      </w:pPr>
      <w:r w:rsidRPr="004D184A">
        <w:rPr>
          <w:rFonts w:ascii="Arial" w:hAnsi="Arial" w:cs="Arial"/>
        </w:rPr>
        <w:t xml:space="preserve">Gli interessati possono presentare istanza di proroga rispetto al termine stabilito per l’ultimazione del programma di investimento fino ad un massimo di </w:t>
      </w:r>
      <w:r w:rsidR="00C17E32" w:rsidRPr="004D184A">
        <w:rPr>
          <w:rFonts w:ascii="Arial" w:hAnsi="Arial" w:cs="Arial"/>
        </w:rPr>
        <w:t>30</w:t>
      </w:r>
      <w:r w:rsidR="00E06F3D" w:rsidRPr="004D184A">
        <w:rPr>
          <w:rFonts w:ascii="Arial" w:hAnsi="Arial" w:cs="Arial"/>
        </w:rPr>
        <w:t xml:space="preserve"> giorni</w:t>
      </w:r>
      <w:r w:rsidRPr="004D184A">
        <w:rPr>
          <w:rFonts w:ascii="Arial" w:hAnsi="Arial" w:cs="Arial"/>
        </w:rPr>
        <w:t>.</w:t>
      </w:r>
    </w:p>
    <w:p w14:paraId="1E134E0A" w14:textId="77777777" w:rsidR="008C155A" w:rsidRPr="004D184A" w:rsidRDefault="008C155A" w:rsidP="00C51E17">
      <w:pPr>
        <w:spacing w:after="0" w:line="276" w:lineRule="auto"/>
        <w:jc w:val="both"/>
        <w:rPr>
          <w:rFonts w:ascii="Arial" w:hAnsi="Arial" w:cs="Arial"/>
        </w:rPr>
      </w:pPr>
      <w:r w:rsidRPr="004D184A">
        <w:rPr>
          <w:rFonts w:ascii="Arial" w:hAnsi="Arial" w:cs="Arial"/>
        </w:rPr>
        <w:t>L</w:t>
      </w:r>
      <w:r w:rsidR="008125D2" w:rsidRPr="004D184A">
        <w:rPr>
          <w:rFonts w:ascii="Arial" w:hAnsi="Arial" w:cs="Arial"/>
        </w:rPr>
        <w:t>’istanza deve essere presentata</w:t>
      </w:r>
      <w:r w:rsidRPr="004D184A">
        <w:rPr>
          <w:rFonts w:ascii="Arial" w:hAnsi="Arial" w:cs="Arial"/>
        </w:rPr>
        <w:t xml:space="preserve"> tramite </w:t>
      </w:r>
      <w:r w:rsidR="008125D2" w:rsidRPr="004D184A">
        <w:rPr>
          <w:rFonts w:ascii="Arial" w:hAnsi="Arial" w:cs="Arial"/>
        </w:rPr>
        <w:t>PEC</w:t>
      </w:r>
      <w:r w:rsidRPr="004D184A">
        <w:rPr>
          <w:rFonts w:ascii="Arial" w:hAnsi="Arial" w:cs="Arial"/>
        </w:rPr>
        <w:t xml:space="preserve"> almeno 10 giorni prima della scadenza prevista per il completamento del programma e deve essere accompagnata da dettagliate giustificazioni.</w:t>
      </w:r>
    </w:p>
    <w:p w14:paraId="65A5988B" w14:textId="77777777" w:rsidR="008C155A" w:rsidRPr="004D184A" w:rsidRDefault="008C155A" w:rsidP="00C51E17">
      <w:pPr>
        <w:spacing w:after="0" w:line="276" w:lineRule="auto"/>
        <w:jc w:val="both"/>
        <w:rPr>
          <w:rFonts w:ascii="Arial" w:hAnsi="Arial" w:cs="Arial"/>
        </w:rPr>
      </w:pPr>
      <w:r w:rsidRPr="004D184A">
        <w:rPr>
          <w:rFonts w:ascii="Arial" w:hAnsi="Arial" w:cs="Arial"/>
        </w:rPr>
        <w:t>La richiesta di proroga si intende accolta salvo che la Regione entro 10 giorni non manifesti parere contrario.</w:t>
      </w:r>
    </w:p>
    <w:p w14:paraId="1CD9EE34" w14:textId="77777777" w:rsidR="00C40146" w:rsidRPr="004D184A" w:rsidRDefault="00C40146" w:rsidP="00FD576C">
      <w:pPr>
        <w:spacing w:after="120" w:line="276" w:lineRule="auto"/>
        <w:jc w:val="both"/>
        <w:rPr>
          <w:rFonts w:ascii="Arial" w:hAnsi="Arial" w:cs="Arial"/>
        </w:rPr>
      </w:pPr>
    </w:p>
    <w:p w14:paraId="6F941555"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7.5 Rinuncia</w:t>
      </w:r>
    </w:p>
    <w:p w14:paraId="1F0352EB" w14:textId="1A5CE9AA" w:rsidR="008C155A" w:rsidRPr="004D184A" w:rsidRDefault="008C155A" w:rsidP="00FD576C">
      <w:pPr>
        <w:spacing w:after="120" w:line="276" w:lineRule="auto"/>
        <w:jc w:val="both"/>
        <w:rPr>
          <w:rFonts w:ascii="Arial" w:hAnsi="Arial" w:cs="Arial"/>
        </w:rPr>
      </w:pPr>
      <w:r w:rsidRPr="004D184A">
        <w:rPr>
          <w:rFonts w:ascii="Arial" w:hAnsi="Arial" w:cs="Arial"/>
        </w:rPr>
        <w:t>L’impres</w:t>
      </w:r>
      <w:r w:rsidR="00DF3F50" w:rsidRPr="004D184A">
        <w:rPr>
          <w:rFonts w:ascii="Arial" w:hAnsi="Arial" w:cs="Arial"/>
        </w:rPr>
        <w:t>a beneficiaria deve comunicare tramite PEC</w:t>
      </w:r>
      <w:r w:rsidRPr="004D184A">
        <w:rPr>
          <w:rFonts w:ascii="Arial" w:hAnsi="Arial" w:cs="Arial"/>
        </w:rPr>
        <w:t xml:space="preserve"> al respon</w:t>
      </w:r>
      <w:r w:rsidR="00C17E32" w:rsidRPr="004D184A">
        <w:rPr>
          <w:rFonts w:ascii="Arial" w:hAnsi="Arial" w:cs="Arial"/>
        </w:rPr>
        <w:t>sabile del procedimento entro 10</w:t>
      </w:r>
      <w:r w:rsidRPr="004D184A">
        <w:rPr>
          <w:rFonts w:ascii="Arial" w:hAnsi="Arial" w:cs="Arial"/>
        </w:rPr>
        <w:t xml:space="preserve"> giorni dalla data di ricevimento dell</w:t>
      </w:r>
      <w:r w:rsidR="00660317" w:rsidRPr="004D184A">
        <w:rPr>
          <w:rFonts w:ascii="Arial" w:hAnsi="Arial" w:cs="Arial"/>
        </w:rPr>
        <w:t>a comunicazione di assegnazione</w:t>
      </w:r>
      <w:r w:rsidRPr="004D184A">
        <w:rPr>
          <w:rFonts w:ascii="Arial" w:hAnsi="Arial" w:cs="Arial"/>
        </w:rPr>
        <w:t xml:space="preserve"> l’eventuale rinuncia al contributo.</w:t>
      </w:r>
    </w:p>
    <w:p w14:paraId="5D90D0B8" w14:textId="77777777" w:rsidR="00C40146" w:rsidRPr="004D184A" w:rsidRDefault="00C40146" w:rsidP="00FD576C">
      <w:pPr>
        <w:spacing w:after="120" w:line="276" w:lineRule="auto"/>
        <w:jc w:val="both"/>
        <w:rPr>
          <w:rFonts w:ascii="Arial" w:hAnsi="Arial" w:cs="Arial"/>
        </w:rPr>
      </w:pPr>
    </w:p>
    <w:p w14:paraId="17A40A66" w14:textId="69E4874C" w:rsidR="008C155A" w:rsidRPr="004D184A" w:rsidRDefault="008C155A" w:rsidP="00FD576C">
      <w:pPr>
        <w:spacing w:after="120" w:line="276" w:lineRule="auto"/>
        <w:jc w:val="both"/>
        <w:rPr>
          <w:rFonts w:ascii="Arial" w:hAnsi="Arial" w:cs="Arial"/>
          <w:b/>
        </w:rPr>
      </w:pPr>
      <w:r w:rsidRPr="004D184A">
        <w:rPr>
          <w:rFonts w:ascii="Arial" w:hAnsi="Arial" w:cs="Arial"/>
          <w:b/>
        </w:rPr>
        <w:t xml:space="preserve">7.6 </w:t>
      </w:r>
      <w:r w:rsidR="00C17E32" w:rsidRPr="004D184A">
        <w:rPr>
          <w:rFonts w:ascii="Arial" w:hAnsi="Arial" w:cs="Arial"/>
          <w:b/>
        </w:rPr>
        <w:t>Decadenza dal beneficio</w:t>
      </w:r>
    </w:p>
    <w:p w14:paraId="0B2F9F95" w14:textId="13DBBA4A" w:rsidR="008C155A" w:rsidRPr="004D184A" w:rsidRDefault="00C17E32" w:rsidP="00FD576C">
      <w:pPr>
        <w:spacing w:after="120" w:line="276" w:lineRule="auto"/>
        <w:jc w:val="both"/>
        <w:rPr>
          <w:rFonts w:ascii="Arial" w:hAnsi="Arial" w:cs="Arial"/>
        </w:rPr>
      </w:pPr>
      <w:r w:rsidRPr="004D184A">
        <w:rPr>
          <w:rFonts w:ascii="Arial" w:hAnsi="Arial" w:cs="Arial"/>
        </w:rPr>
        <w:t xml:space="preserve">Il beneficiario decade dal beneficio </w:t>
      </w:r>
      <w:r w:rsidR="008C155A" w:rsidRPr="004D184A">
        <w:rPr>
          <w:rFonts w:ascii="Arial" w:hAnsi="Arial" w:cs="Arial"/>
        </w:rPr>
        <w:t>nei seguenti casi:</w:t>
      </w:r>
    </w:p>
    <w:p w14:paraId="3D09D745" w14:textId="77777777" w:rsidR="008C155A" w:rsidRPr="004D184A" w:rsidRDefault="008C155A" w:rsidP="00FD576C">
      <w:pPr>
        <w:pStyle w:val="Paragrafoelenco"/>
        <w:numPr>
          <w:ilvl w:val="0"/>
          <w:numId w:val="11"/>
        </w:numPr>
        <w:spacing w:after="120" w:line="276" w:lineRule="auto"/>
        <w:jc w:val="both"/>
        <w:rPr>
          <w:rFonts w:ascii="Arial" w:hAnsi="Arial" w:cs="Arial"/>
        </w:rPr>
      </w:pPr>
      <w:r w:rsidRPr="004D184A">
        <w:rPr>
          <w:rFonts w:ascii="Arial" w:hAnsi="Arial" w:cs="Arial"/>
        </w:rPr>
        <w:t>mancato rispetto dei termini previsti dal bando per la realizzazione del programma, salvo proroghe debitamente giustificate e autorizzate;</w:t>
      </w:r>
    </w:p>
    <w:p w14:paraId="3D943820" w14:textId="77777777" w:rsidR="008C155A" w:rsidRPr="004D184A" w:rsidRDefault="008C155A" w:rsidP="00FD576C">
      <w:pPr>
        <w:pStyle w:val="Paragrafoelenco"/>
        <w:numPr>
          <w:ilvl w:val="0"/>
          <w:numId w:val="11"/>
        </w:numPr>
        <w:spacing w:after="120" w:line="276" w:lineRule="auto"/>
        <w:jc w:val="both"/>
        <w:rPr>
          <w:rFonts w:ascii="Arial" w:hAnsi="Arial" w:cs="Arial"/>
        </w:rPr>
      </w:pPr>
      <w:r w:rsidRPr="004D184A">
        <w:rPr>
          <w:rFonts w:ascii="Arial" w:hAnsi="Arial" w:cs="Arial"/>
        </w:rPr>
        <w:t>mancata presentazione della documentazione di rendicontazione comprensiva della documentazione certificativa della spesa entro i termini e le modalità previste dal bando, salvo proroghe autorizzate;</w:t>
      </w:r>
    </w:p>
    <w:p w14:paraId="7A39F718" w14:textId="77777777" w:rsidR="008C155A" w:rsidRPr="004D184A" w:rsidRDefault="008C155A" w:rsidP="00FD576C">
      <w:pPr>
        <w:pStyle w:val="Paragrafoelenco"/>
        <w:numPr>
          <w:ilvl w:val="0"/>
          <w:numId w:val="11"/>
        </w:numPr>
        <w:spacing w:after="120" w:line="276" w:lineRule="auto"/>
        <w:jc w:val="both"/>
        <w:rPr>
          <w:rFonts w:ascii="Arial" w:hAnsi="Arial" w:cs="Arial"/>
        </w:rPr>
      </w:pPr>
      <w:r w:rsidRPr="004D184A">
        <w:rPr>
          <w:rFonts w:ascii="Arial" w:hAnsi="Arial" w:cs="Arial"/>
        </w:rPr>
        <w:t>mancato invio della richiesta di liquidazione del saldo entro i termini previsti dal bando, salvo proroghe autorizzate;</w:t>
      </w:r>
    </w:p>
    <w:p w14:paraId="1CC93AE6" w14:textId="14A2D92C" w:rsidR="008C155A" w:rsidRPr="004D184A" w:rsidRDefault="008C155A" w:rsidP="00FD576C">
      <w:pPr>
        <w:pStyle w:val="Paragrafoelenco"/>
        <w:numPr>
          <w:ilvl w:val="0"/>
          <w:numId w:val="11"/>
        </w:numPr>
        <w:spacing w:after="120" w:line="276" w:lineRule="auto"/>
        <w:jc w:val="both"/>
        <w:rPr>
          <w:rFonts w:ascii="Arial" w:hAnsi="Arial" w:cs="Arial"/>
        </w:rPr>
      </w:pPr>
      <w:r w:rsidRPr="004D184A">
        <w:rPr>
          <w:rFonts w:ascii="Arial" w:hAnsi="Arial" w:cs="Arial"/>
        </w:rPr>
        <w:t>parziale realizzazione del programma di investimento, attestata da una spesa effettivamente sostenuta inferiore al limite minimo di costo ammesso previsto dal bando;</w:t>
      </w:r>
    </w:p>
    <w:p w14:paraId="6EE541AC" w14:textId="77777777" w:rsidR="008C155A" w:rsidRPr="004D184A" w:rsidRDefault="008C155A" w:rsidP="00FD576C">
      <w:pPr>
        <w:pStyle w:val="Paragrafoelenco"/>
        <w:numPr>
          <w:ilvl w:val="0"/>
          <w:numId w:val="11"/>
        </w:numPr>
        <w:spacing w:after="120" w:line="276" w:lineRule="auto"/>
        <w:jc w:val="both"/>
        <w:rPr>
          <w:rFonts w:ascii="Arial" w:hAnsi="Arial" w:cs="Arial"/>
        </w:rPr>
      </w:pPr>
      <w:r w:rsidRPr="004D184A">
        <w:rPr>
          <w:rFonts w:ascii="Arial" w:hAnsi="Arial" w:cs="Arial"/>
        </w:rPr>
        <w:t>qualora si riscontri, in sede di verifiche e/o accertamenti, la mancanza dei requisiti di ammissibilità dichiarati in sede di presentazione della domanda;</w:t>
      </w:r>
    </w:p>
    <w:p w14:paraId="6C15658F" w14:textId="77777777" w:rsidR="008C155A" w:rsidRPr="004D184A" w:rsidRDefault="008C155A" w:rsidP="00FD576C">
      <w:pPr>
        <w:pStyle w:val="Paragrafoelenco"/>
        <w:numPr>
          <w:ilvl w:val="0"/>
          <w:numId w:val="11"/>
        </w:numPr>
        <w:spacing w:after="120" w:line="276" w:lineRule="auto"/>
        <w:jc w:val="both"/>
        <w:rPr>
          <w:rFonts w:ascii="Arial" w:hAnsi="Arial" w:cs="Arial"/>
        </w:rPr>
      </w:pPr>
      <w:r w:rsidRPr="004D184A">
        <w:rPr>
          <w:rFonts w:ascii="Arial" w:hAnsi="Arial" w:cs="Arial"/>
        </w:rPr>
        <w:t>nel caso di contributi concessi sulla base di dati, notizie o dichiarazioni false e/o mendaci o qualora si riscontri la presenza di irregolarità che investono il complesso delle spese rendicontate;</w:t>
      </w:r>
    </w:p>
    <w:p w14:paraId="0BE60561" w14:textId="77777777" w:rsidR="008C155A" w:rsidRPr="004D184A" w:rsidRDefault="008C155A" w:rsidP="00FD576C">
      <w:pPr>
        <w:pStyle w:val="Paragrafoelenco"/>
        <w:numPr>
          <w:ilvl w:val="0"/>
          <w:numId w:val="11"/>
        </w:numPr>
        <w:spacing w:after="120" w:line="276" w:lineRule="auto"/>
        <w:jc w:val="both"/>
        <w:rPr>
          <w:rFonts w:ascii="Arial" w:hAnsi="Arial" w:cs="Arial"/>
        </w:rPr>
      </w:pPr>
      <w:r w:rsidRPr="004D184A">
        <w:rPr>
          <w:rFonts w:ascii="Arial" w:hAnsi="Arial" w:cs="Arial"/>
        </w:rPr>
        <w:t>mancato invio di ulteriori informazioni e dati richiesti dalla Regione in relazione al presente procedimento;</w:t>
      </w:r>
    </w:p>
    <w:p w14:paraId="650062FA" w14:textId="169C2924" w:rsidR="008C155A" w:rsidRPr="004D184A" w:rsidRDefault="008C155A" w:rsidP="00C17E32">
      <w:pPr>
        <w:pStyle w:val="Paragrafoelenco"/>
        <w:numPr>
          <w:ilvl w:val="0"/>
          <w:numId w:val="11"/>
        </w:numPr>
        <w:spacing w:after="120" w:line="276" w:lineRule="auto"/>
        <w:jc w:val="both"/>
        <w:rPr>
          <w:rFonts w:ascii="Arial" w:hAnsi="Arial" w:cs="Arial"/>
        </w:rPr>
      </w:pPr>
      <w:r w:rsidRPr="004D184A">
        <w:rPr>
          <w:rFonts w:ascii="Arial" w:hAnsi="Arial" w:cs="Arial"/>
        </w:rPr>
        <w:t>qualora il beneficiario destinatario di un ordine di recupero pendente per effetto di una decisione della Commissione che dichiara un aiuto illegale o incompatibile con il mercato interno, non abbia provveduto alla regolarizzazione entro la data di presentazio</w:t>
      </w:r>
      <w:r w:rsidR="008125D2" w:rsidRPr="004D184A">
        <w:rPr>
          <w:rFonts w:ascii="Arial" w:hAnsi="Arial" w:cs="Arial"/>
        </w:rPr>
        <w:t>ne della rendicontatone finale</w:t>
      </w:r>
      <w:r w:rsidRPr="004D184A">
        <w:rPr>
          <w:rFonts w:ascii="Arial" w:hAnsi="Arial" w:cs="Arial"/>
        </w:rPr>
        <w:t>;</w:t>
      </w:r>
    </w:p>
    <w:p w14:paraId="5AE1F380" w14:textId="77777777" w:rsidR="008C155A" w:rsidRPr="004D184A" w:rsidRDefault="008C155A" w:rsidP="00FD576C">
      <w:pPr>
        <w:pStyle w:val="Paragrafoelenco"/>
        <w:numPr>
          <w:ilvl w:val="0"/>
          <w:numId w:val="11"/>
        </w:numPr>
        <w:spacing w:after="120" w:line="276" w:lineRule="auto"/>
        <w:jc w:val="both"/>
        <w:rPr>
          <w:rFonts w:ascii="Arial" w:hAnsi="Arial" w:cs="Arial"/>
        </w:rPr>
      </w:pPr>
      <w:r w:rsidRPr="004D184A">
        <w:rPr>
          <w:rFonts w:ascii="Arial" w:hAnsi="Arial" w:cs="Arial"/>
        </w:rPr>
        <w:t>qualora il beneficiario rinunci al contributo concesso.</w:t>
      </w:r>
    </w:p>
    <w:p w14:paraId="294757CF" w14:textId="2B1624AB" w:rsidR="008C155A" w:rsidRPr="004D184A" w:rsidRDefault="008C155A" w:rsidP="00C51E17">
      <w:pPr>
        <w:spacing w:after="0" w:line="276" w:lineRule="auto"/>
        <w:jc w:val="both"/>
        <w:rPr>
          <w:rFonts w:ascii="Arial" w:hAnsi="Arial" w:cs="Arial"/>
        </w:rPr>
      </w:pPr>
      <w:r w:rsidRPr="004D184A">
        <w:rPr>
          <w:rFonts w:ascii="Arial" w:hAnsi="Arial" w:cs="Arial"/>
        </w:rPr>
        <w:lastRenderedPageBreak/>
        <w:t>La Regione March</w:t>
      </w:r>
      <w:r w:rsidR="00C17E32" w:rsidRPr="004D184A">
        <w:rPr>
          <w:rFonts w:ascii="Arial" w:hAnsi="Arial" w:cs="Arial"/>
        </w:rPr>
        <w:t>e può altresì disporre la decadenza da</w:t>
      </w:r>
      <w:r w:rsidRPr="004D184A">
        <w:rPr>
          <w:rFonts w:ascii="Arial" w:hAnsi="Arial" w:cs="Arial"/>
        </w:rPr>
        <w:t>i contributi concessi:</w:t>
      </w:r>
    </w:p>
    <w:p w14:paraId="3A3934AE" w14:textId="003EBB60" w:rsidR="00772C60" w:rsidRPr="00C51E17" w:rsidRDefault="008C155A" w:rsidP="00C51E17">
      <w:pPr>
        <w:pStyle w:val="Paragrafoelenco"/>
        <w:numPr>
          <w:ilvl w:val="0"/>
          <w:numId w:val="11"/>
        </w:numPr>
        <w:spacing w:line="276" w:lineRule="auto"/>
        <w:jc w:val="both"/>
        <w:rPr>
          <w:rFonts w:ascii="Arial" w:hAnsi="Arial" w:cs="Arial"/>
        </w:rPr>
      </w:pPr>
      <w:r w:rsidRPr="004D184A">
        <w:rPr>
          <w:rFonts w:ascii="Arial" w:hAnsi="Arial" w:cs="Arial"/>
        </w:rPr>
        <w:t>qualora dalla documentazione prodotta o dai controlli eseguiti emergano scostamenti dal progetto originario che comportano una diversa valutazione del progetto stesso, inadempimenti rispetto agli obblighi previsti nel bando, nonché in tutti gli altri casi previsti</w:t>
      </w:r>
      <w:r w:rsidR="00772C60" w:rsidRPr="004D184A">
        <w:rPr>
          <w:rFonts w:ascii="Arial" w:hAnsi="Arial" w:cs="Arial"/>
        </w:rPr>
        <w:t xml:space="preserve"> dalla normativa di riferimento.</w:t>
      </w:r>
    </w:p>
    <w:p w14:paraId="47F22736" w14:textId="558ACDDD" w:rsidR="008C155A" w:rsidRPr="004D184A" w:rsidRDefault="008C155A" w:rsidP="00C51E17">
      <w:pPr>
        <w:spacing w:line="276" w:lineRule="auto"/>
        <w:jc w:val="both"/>
        <w:rPr>
          <w:rFonts w:ascii="Arial" w:hAnsi="Arial" w:cs="Arial"/>
        </w:rPr>
      </w:pPr>
      <w:r w:rsidRPr="004D184A">
        <w:rPr>
          <w:rFonts w:ascii="Arial" w:hAnsi="Arial" w:cs="Arial"/>
        </w:rPr>
        <w:t xml:space="preserve">La Regione Marche, qualora intenda procedere </w:t>
      </w:r>
      <w:r w:rsidR="00772C60" w:rsidRPr="004D184A">
        <w:rPr>
          <w:rFonts w:ascii="Arial" w:hAnsi="Arial" w:cs="Arial"/>
        </w:rPr>
        <w:t>all’emissione del provvedimento di decadenza</w:t>
      </w:r>
      <w:r w:rsidRPr="004D184A">
        <w:rPr>
          <w:rFonts w:ascii="Arial" w:hAnsi="Arial" w:cs="Arial"/>
        </w:rPr>
        <w:t>, comunica ai soggetti beneficiari l’</w:t>
      </w:r>
      <w:r w:rsidR="00772C60" w:rsidRPr="004D184A">
        <w:rPr>
          <w:rFonts w:ascii="Arial" w:hAnsi="Arial" w:cs="Arial"/>
        </w:rPr>
        <w:t>avvio del procedimento</w:t>
      </w:r>
      <w:r w:rsidRPr="004D184A">
        <w:rPr>
          <w:rFonts w:ascii="Arial" w:hAnsi="Arial" w:cs="Arial"/>
        </w:rPr>
        <w:t xml:space="preserve"> e assegna </w:t>
      </w:r>
      <w:r w:rsidR="00C51E17">
        <w:rPr>
          <w:rFonts w:ascii="Arial" w:hAnsi="Arial" w:cs="Arial"/>
        </w:rPr>
        <w:t>un termine</w:t>
      </w:r>
      <w:r w:rsidRPr="004D184A">
        <w:rPr>
          <w:rFonts w:ascii="Arial" w:hAnsi="Arial" w:cs="Arial"/>
        </w:rPr>
        <w:t>, decorrente dalla ricezione della comunicazione stessa, per presentare eventuali controdeduzioni, scritti difensivi e qualsiasi altra documentazione ritenuta idonea.</w:t>
      </w:r>
    </w:p>
    <w:p w14:paraId="2FD7267F" w14:textId="77777777" w:rsidR="008C155A" w:rsidRPr="004D184A" w:rsidRDefault="008C155A" w:rsidP="00FD576C">
      <w:pPr>
        <w:spacing w:after="120" w:line="276" w:lineRule="auto"/>
        <w:jc w:val="both"/>
        <w:rPr>
          <w:rFonts w:ascii="Arial" w:hAnsi="Arial" w:cs="Arial"/>
        </w:rPr>
      </w:pPr>
      <w:r w:rsidRPr="004D184A">
        <w:rPr>
          <w:rFonts w:ascii="Arial" w:hAnsi="Arial" w:cs="Arial"/>
        </w:rPr>
        <w:t>La Regione esaminata tale documentazione e acquisito ogni ulteriore elemento di giudizio, formula le proprie osservazioni conclusive in merito entro 30 giorni successivi al ricevimento della comunicazione stessa.</w:t>
      </w:r>
    </w:p>
    <w:p w14:paraId="6BECB4D8" w14:textId="7A7DFFBB" w:rsidR="008C155A" w:rsidRPr="004D184A" w:rsidRDefault="008C155A" w:rsidP="00FD576C">
      <w:pPr>
        <w:spacing w:after="120" w:line="276" w:lineRule="auto"/>
        <w:jc w:val="both"/>
        <w:rPr>
          <w:rFonts w:ascii="Arial" w:hAnsi="Arial" w:cs="Arial"/>
        </w:rPr>
      </w:pPr>
      <w:r w:rsidRPr="004D184A">
        <w:rPr>
          <w:rFonts w:ascii="Arial" w:hAnsi="Arial" w:cs="Arial"/>
        </w:rPr>
        <w:t>Qualora si ritengano fondati i motivi che hanno portato all’avvio del procedimento, la Regione procederà all’adozione del decreto di</w:t>
      </w:r>
      <w:r w:rsidR="00C51E17">
        <w:rPr>
          <w:rFonts w:ascii="Arial" w:hAnsi="Arial" w:cs="Arial"/>
        </w:rPr>
        <w:t xml:space="preserve"> decadenza da</w:t>
      </w:r>
      <w:r w:rsidRPr="004D184A">
        <w:rPr>
          <w:rFonts w:ascii="Arial" w:hAnsi="Arial" w:cs="Arial"/>
        </w:rPr>
        <w:t xml:space="preserve">l </w:t>
      </w:r>
      <w:r w:rsidR="00C51E17">
        <w:rPr>
          <w:rFonts w:ascii="Arial" w:hAnsi="Arial" w:cs="Arial"/>
        </w:rPr>
        <w:t>beneficio</w:t>
      </w:r>
      <w:r w:rsidRPr="004D184A">
        <w:rPr>
          <w:rFonts w:ascii="Arial" w:hAnsi="Arial" w:cs="Arial"/>
        </w:rPr>
        <w:t xml:space="preserve"> concesso e di eventuale recupero delle somme erogate e all’invio dello stesso al beneficiario.</w:t>
      </w:r>
    </w:p>
    <w:p w14:paraId="72E2B315" w14:textId="06464B30" w:rsidR="008C155A" w:rsidRPr="004D184A" w:rsidRDefault="008C155A" w:rsidP="00FD576C">
      <w:pPr>
        <w:spacing w:after="120" w:line="276" w:lineRule="auto"/>
        <w:jc w:val="both"/>
        <w:rPr>
          <w:rFonts w:ascii="Arial" w:hAnsi="Arial" w:cs="Arial"/>
        </w:rPr>
      </w:pPr>
      <w:r w:rsidRPr="004D184A">
        <w:rPr>
          <w:rFonts w:ascii="Arial" w:hAnsi="Arial" w:cs="Arial"/>
        </w:rPr>
        <w:t>Nel decreto vengono assegnati 30 giorni dalla data di ricevimento del provvedimento per la restituzione delle somme dovute, maggiorate degli interessi, delle spese e delle eventuali sanzioni.</w:t>
      </w:r>
    </w:p>
    <w:p w14:paraId="7DFD2D21" w14:textId="6FC24606" w:rsidR="008C155A" w:rsidRPr="004D184A" w:rsidRDefault="008C155A" w:rsidP="00FD576C">
      <w:pPr>
        <w:spacing w:after="120" w:line="276" w:lineRule="auto"/>
        <w:jc w:val="both"/>
        <w:rPr>
          <w:rFonts w:ascii="Arial" w:hAnsi="Arial" w:cs="Arial"/>
        </w:rPr>
      </w:pPr>
      <w:r w:rsidRPr="004D184A">
        <w:rPr>
          <w:rFonts w:ascii="Arial" w:hAnsi="Arial" w:cs="Arial"/>
        </w:rPr>
        <w:t>Qualora il beneficiario non restituisca nei termini assegnati la somma indebitamente percepita, anche nel caso in cui siano state inutilmente esperite eventuali procedure di compensazione e/o di rivalsa, la Struttura regionale provvederà ad informare la Struttura regionale competente in materia di recupero coattivo, al fine dell’avvio delle relative procedure nei confronti del beneficiar</w:t>
      </w:r>
      <w:r w:rsidR="00C51E17">
        <w:rPr>
          <w:rFonts w:ascii="Arial" w:hAnsi="Arial" w:cs="Arial"/>
        </w:rPr>
        <w:t xml:space="preserve">io e/o dell’eventuale </w:t>
      </w:r>
      <w:r w:rsidRPr="004D184A">
        <w:rPr>
          <w:rFonts w:ascii="Arial" w:hAnsi="Arial" w:cs="Arial"/>
        </w:rPr>
        <w:t>fideiussore.</w:t>
      </w:r>
    </w:p>
    <w:p w14:paraId="74B9389B" w14:textId="77777777" w:rsidR="00C96C2B" w:rsidRPr="004D184A" w:rsidRDefault="00C96C2B" w:rsidP="00FD576C">
      <w:pPr>
        <w:spacing w:after="120" w:line="276" w:lineRule="auto"/>
        <w:jc w:val="both"/>
        <w:rPr>
          <w:rFonts w:ascii="Arial" w:hAnsi="Arial" w:cs="Arial"/>
        </w:rPr>
      </w:pPr>
    </w:p>
    <w:p w14:paraId="00BD88A0"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 xml:space="preserve">8. OBBLIGHI DEL BENEFICIARIO </w:t>
      </w:r>
    </w:p>
    <w:p w14:paraId="5A55E3F6" w14:textId="59258311" w:rsidR="008C155A" w:rsidRPr="004D184A" w:rsidRDefault="00C51E17" w:rsidP="00FD576C">
      <w:pPr>
        <w:spacing w:after="120" w:line="276" w:lineRule="auto"/>
        <w:jc w:val="both"/>
        <w:rPr>
          <w:rFonts w:ascii="Arial" w:hAnsi="Arial" w:cs="Arial"/>
          <w:b/>
        </w:rPr>
      </w:pPr>
      <w:r>
        <w:rPr>
          <w:rFonts w:ascii="Arial" w:hAnsi="Arial" w:cs="Arial"/>
          <w:b/>
        </w:rPr>
        <w:t>8.1</w:t>
      </w:r>
      <w:r w:rsidR="008C155A" w:rsidRPr="004D184A">
        <w:rPr>
          <w:rFonts w:ascii="Arial" w:hAnsi="Arial" w:cs="Arial"/>
          <w:b/>
        </w:rPr>
        <w:t xml:space="preserve"> Obblighi di comunicazione del beneficiario verso l’Amministrazione regionale</w:t>
      </w:r>
    </w:p>
    <w:p w14:paraId="2C173A92" w14:textId="77777777" w:rsidR="008C155A" w:rsidRPr="004D184A" w:rsidRDefault="008C155A" w:rsidP="00C51E17">
      <w:pPr>
        <w:spacing w:after="0" w:line="276" w:lineRule="auto"/>
        <w:jc w:val="both"/>
        <w:rPr>
          <w:rFonts w:ascii="Arial" w:hAnsi="Arial" w:cs="Arial"/>
        </w:rPr>
      </w:pPr>
      <w:r w:rsidRPr="004D184A">
        <w:rPr>
          <w:rFonts w:ascii="Arial" w:hAnsi="Arial" w:cs="Arial"/>
        </w:rPr>
        <w:t>Il beneficiario che intenda rinunciare al contributo è tenuto a darne immediata comunicazione formale all’Amministrazione regionale.</w:t>
      </w:r>
    </w:p>
    <w:p w14:paraId="122EC397" w14:textId="141A7202" w:rsidR="008C155A" w:rsidRPr="004D184A" w:rsidRDefault="008C155A" w:rsidP="00C51E17">
      <w:pPr>
        <w:spacing w:after="0" w:line="276" w:lineRule="auto"/>
        <w:jc w:val="both"/>
        <w:rPr>
          <w:rFonts w:ascii="Arial" w:hAnsi="Arial" w:cs="Arial"/>
        </w:rPr>
      </w:pPr>
      <w:r w:rsidRPr="004D184A">
        <w:rPr>
          <w:rFonts w:ascii="Arial" w:hAnsi="Arial" w:cs="Arial"/>
        </w:rPr>
        <w:t>Il beneficiario deve</w:t>
      </w:r>
      <w:r w:rsidR="00C51E17">
        <w:rPr>
          <w:rFonts w:ascii="Arial" w:hAnsi="Arial" w:cs="Arial"/>
        </w:rPr>
        <w:t>, inoltre,</w:t>
      </w:r>
      <w:r w:rsidRPr="004D184A">
        <w:rPr>
          <w:rFonts w:ascii="Arial" w:hAnsi="Arial" w:cs="Arial"/>
        </w:rPr>
        <w:t xml:space="preserve"> dare tempestiva informazione all’Amministrazione region</w:t>
      </w:r>
      <w:r w:rsidR="00C51E17">
        <w:rPr>
          <w:rFonts w:ascii="Arial" w:hAnsi="Arial" w:cs="Arial"/>
        </w:rPr>
        <w:t xml:space="preserve">ale circa l’eventuale insorgere di </w:t>
      </w:r>
      <w:r w:rsidRPr="004D184A">
        <w:rPr>
          <w:rFonts w:ascii="Arial" w:hAnsi="Arial" w:cs="Arial"/>
        </w:rPr>
        <w:t xml:space="preserve">procedure amministrative o giudiziarie concernenti il </w:t>
      </w:r>
      <w:r w:rsidR="00C51E17">
        <w:rPr>
          <w:rFonts w:ascii="Arial" w:hAnsi="Arial" w:cs="Arial"/>
        </w:rPr>
        <w:t>progetto</w:t>
      </w:r>
      <w:r w:rsidRPr="004D184A">
        <w:rPr>
          <w:rFonts w:ascii="Arial" w:hAnsi="Arial" w:cs="Arial"/>
        </w:rPr>
        <w:t>.</w:t>
      </w:r>
    </w:p>
    <w:p w14:paraId="27123573" w14:textId="03D91E70" w:rsidR="008C155A" w:rsidRPr="004D184A" w:rsidRDefault="008C155A" w:rsidP="00C51E17">
      <w:pPr>
        <w:spacing w:after="0" w:line="276" w:lineRule="auto"/>
        <w:jc w:val="both"/>
        <w:rPr>
          <w:rFonts w:ascii="Arial" w:hAnsi="Arial" w:cs="Arial"/>
        </w:rPr>
      </w:pPr>
      <w:r w:rsidRPr="004D184A">
        <w:rPr>
          <w:rFonts w:ascii="Arial" w:hAnsi="Arial" w:cs="Arial"/>
        </w:rPr>
        <w:t>Il beneficiario deve</w:t>
      </w:r>
      <w:r w:rsidR="00C51E17">
        <w:rPr>
          <w:rFonts w:ascii="Arial" w:hAnsi="Arial" w:cs="Arial"/>
        </w:rPr>
        <w:t xml:space="preserve">, </w:t>
      </w:r>
      <w:proofErr w:type="spellStart"/>
      <w:r w:rsidR="00C51E17">
        <w:rPr>
          <w:rFonts w:ascii="Arial" w:hAnsi="Arial" w:cs="Arial"/>
        </w:rPr>
        <w:t>altrersì</w:t>
      </w:r>
      <w:proofErr w:type="spellEnd"/>
      <w:r w:rsidR="00C51E17">
        <w:rPr>
          <w:rFonts w:ascii="Arial" w:hAnsi="Arial" w:cs="Arial"/>
        </w:rPr>
        <w:t>,</w:t>
      </w:r>
      <w:r w:rsidRPr="004D184A">
        <w:rPr>
          <w:rFonts w:ascii="Arial" w:hAnsi="Arial" w:cs="Arial"/>
        </w:rPr>
        <w:t xml:space="preserve"> comunicare all’Amministrazione regionale gli estremi identificativi dei conti correnti bancari o postali dedicati sui quali disporre i pagamenti dei contributi.</w:t>
      </w:r>
    </w:p>
    <w:p w14:paraId="00993C19" w14:textId="6C4A9657" w:rsidR="008C155A" w:rsidRPr="004D184A" w:rsidRDefault="008C155A" w:rsidP="00C51E17">
      <w:pPr>
        <w:spacing w:after="0" w:line="276" w:lineRule="auto"/>
        <w:jc w:val="both"/>
        <w:rPr>
          <w:rFonts w:ascii="Arial" w:hAnsi="Arial" w:cs="Arial"/>
        </w:rPr>
      </w:pPr>
      <w:r w:rsidRPr="004D184A">
        <w:rPr>
          <w:rFonts w:ascii="Arial" w:hAnsi="Arial" w:cs="Arial"/>
        </w:rPr>
        <w:t>Il beneficiario deve</w:t>
      </w:r>
      <w:r w:rsidR="00C51E17">
        <w:rPr>
          <w:rFonts w:ascii="Arial" w:hAnsi="Arial" w:cs="Arial"/>
        </w:rPr>
        <w:t>, infine,</w:t>
      </w:r>
      <w:r w:rsidRPr="004D184A">
        <w:rPr>
          <w:rFonts w:ascii="Arial" w:hAnsi="Arial" w:cs="Arial"/>
        </w:rPr>
        <w:t xml:space="preserve"> comunicare tempestivamente all’Amministrazione regionale eventuali variazioni delle spese.</w:t>
      </w:r>
    </w:p>
    <w:p w14:paraId="11A32ADB" w14:textId="03716E32" w:rsidR="008C155A" w:rsidRPr="004D184A" w:rsidRDefault="008C155A" w:rsidP="00FD576C">
      <w:pPr>
        <w:spacing w:after="120" w:line="276" w:lineRule="auto"/>
        <w:jc w:val="both"/>
        <w:rPr>
          <w:rFonts w:ascii="Arial" w:hAnsi="Arial" w:cs="Arial"/>
        </w:rPr>
      </w:pPr>
      <w:r w:rsidRPr="004D184A">
        <w:rPr>
          <w:rFonts w:ascii="Arial" w:hAnsi="Arial" w:cs="Arial"/>
        </w:rPr>
        <w:t>Al momento di presentazione della domanda</w:t>
      </w:r>
      <w:r w:rsidR="00C51E17">
        <w:rPr>
          <w:rFonts w:ascii="Arial" w:hAnsi="Arial" w:cs="Arial"/>
        </w:rPr>
        <w:t xml:space="preserve"> e della </w:t>
      </w:r>
      <w:r w:rsidRPr="004D184A">
        <w:rPr>
          <w:rFonts w:ascii="Arial" w:hAnsi="Arial" w:cs="Arial"/>
        </w:rPr>
        <w:t>conclusione del programma di investimento, nonché dietro puntuale richiesta dell’Amministrazione regionale, il beneficiario deve comunicare il grado di conseguimento degli obiettivi previsti.</w:t>
      </w:r>
    </w:p>
    <w:p w14:paraId="3BAFC7A3" w14:textId="77777777" w:rsidR="00C40146" w:rsidRPr="004D184A" w:rsidRDefault="00C40146" w:rsidP="00FD576C">
      <w:pPr>
        <w:spacing w:after="120" w:line="276" w:lineRule="auto"/>
        <w:jc w:val="both"/>
        <w:rPr>
          <w:rFonts w:ascii="Arial" w:hAnsi="Arial" w:cs="Arial"/>
        </w:rPr>
      </w:pPr>
    </w:p>
    <w:p w14:paraId="618A8068" w14:textId="08AA052E" w:rsidR="008C155A" w:rsidRPr="004D184A" w:rsidRDefault="008C155A" w:rsidP="00F9588A">
      <w:pPr>
        <w:spacing w:after="0" w:line="276" w:lineRule="auto"/>
        <w:jc w:val="both"/>
        <w:rPr>
          <w:rFonts w:ascii="Arial" w:hAnsi="Arial" w:cs="Arial"/>
          <w:b/>
        </w:rPr>
      </w:pPr>
      <w:r w:rsidRPr="004D184A">
        <w:rPr>
          <w:rFonts w:ascii="Arial" w:hAnsi="Arial" w:cs="Arial"/>
          <w:b/>
        </w:rPr>
        <w:t>8.</w:t>
      </w:r>
      <w:r w:rsidR="00C51E17">
        <w:rPr>
          <w:rFonts w:ascii="Arial" w:hAnsi="Arial" w:cs="Arial"/>
          <w:b/>
        </w:rPr>
        <w:t>2</w:t>
      </w:r>
      <w:r w:rsidRPr="004D184A">
        <w:rPr>
          <w:rFonts w:ascii="Arial" w:hAnsi="Arial" w:cs="Arial"/>
          <w:b/>
        </w:rPr>
        <w:t xml:space="preserve"> Rispetto della normativa</w:t>
      </w:r>
    </w:p>
    <w:p w14:paraId="196D032E" w14:textId="77777777" w:rsidR="008C155A" w:rsidRPr="004D184A" w:rsidRDefault="008C155A" w:rsidP="00FD576C">
      <w:pPr>
        <w:spacing w:after="120" w:line="276" w:lineRule="auto"/>
        <w:jc w:val="both"/>
        <w:rPr>
          <w:rFonts w:ascii="Arial" w:hAnsi="Arial" w:cs="Arial"/>
        </w:rPr>
      </w:pPr>
      <w:r w:rsidRPr="004D184A">
        <w:rPr>
          <w:rFonts w:ascii="Arial" w:hAnsi="Arial" w:cs="Arial"/>
        </w:rPr>
        <w:t xml:space="preserve">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w:t>
      </w:r>
      <w:proofErr w:type="spellStart"/>
      <w:r w:rsidRPr="004D184A">
        <w:rPr>
          <w:rFonts w:ascii="Arial" w:hAnsi="Arial" w:cs="Arial"/>
        </w:rPr>
        <w:t>s.m.i</w:t>
      </w:r>
      <w:proofErr w:type="spellEnd"/>
      <w:r w:rsidRPr="004D184A">
        <w:rPr>
          <w:rFonts w:ascii="Arial" w:hAnsi="Arial" w:cs="Arial"/>
        </w:rPr>
        <w:t>).</w:t>
      </w:r>
    </w:p>
    <w:p w14:paraId="061FB6AF" w14:textId="77777777" w:rsidR="008125D2" w:rsidRPr="004D184A" w:rsidRDefault="008125D2" w:rsidP="00FD576C">
      <w:pPr>
        <w:spacing w:after="120" w:line="276" w:lineRule="auto"/>
        <w:jc w:val="both"/>
        <w:rPr>
          <w:rFonts w:ascii="Arial" w:hAnsi="Arial" w:cs="Arial"/>
        </w:rPr>
      </w:pPr>
    </w:p>
    <w:p w14:paraId="09B0092E"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lastRenderedPageBreak/>
        <w:t>9. PUBBLICITÀ DEL BANDO</w:t>
      </w:r>
    </w:p>
    <w:p w14:paraId="7A108169" w14:textId="18B73BE1" w:rsidR="00C51E17" w:rsidRPr="00C51E17" w:rsidRDefault="00C51E17" w:rsidP="00F9588A">
      <w:pPr>
        <w:spacing w:after="0" w:line="276" w:lineRule="auto"/>
        <w:jc w:val="both"/>
        <w:rPr>
          <w:rFonts w:ascii="Arial" w:hAnsi="Arial" w:cs="Arial"/>
          <w:b/>
        </w:rPr>
      </w:pPr>
      <w:r w:rsidRPr="00C51E17">
        <w:rPr>
          <w:rFonts w:ascii="Arial" w:hAnsi="Arial" w:cs="Arial"/>
          <w:b/>
        </w:rPr>
        <w:t>9.1 Pubblicazioni</w:t>
      </w:r>
    </w:p>
    <w:p w14:paraId="24087BD1" w14:textId="57A1ED11" w:rsidR="008C155A" w:rsidRPr="004D184A" w:rsidRDefault="008C155A" w:rsidP="00F9588A">
      <w:pPr>
        <w:spacing w:after="0" w:line="276" w:lineRule="auto"/>
        <w:jc w:val="both"/>
        <w:rPr>
          <w:rFonts w:ascii="Arial" w:hAnsi="Arial" w:cs="Arial"/>
        </w:rPr>
      </w:pPr>
      <w:r w:rsidRPr="004D184A">
        <w:rPr>
          <w:rFonts w:ascii="Arial" w:hAnsi="Arial" w:cs="Arial"/>
        </w:rPr>
        <w:t>Il presente bando, al fine di consentire la massima diffusione delle opportunità offerte, verrà pubblicato, oltre che sul Bollettino Ufficiale della Regione Marche (BUR), anche su</w:t>
      </w:r>
      <w:r w:rsidR="00660317" w:rsidRPr="004D184A">
        <w:rPr>
          <w:rFonts w:ascii="Arial" w:hAnsi="Arial" w:cs="Arial"/>
        </w:rPr>
        <w:t>l</w:t>
      </w:r>
      <w:r w:rsidRPr="004D184A">
        <w:rPr>
          <w:rFonts w:ascii="Arial" w:hAnsi="Arial" w:cs="Arial"/>
        </w:rPr>
        <w:t xml:space="preserve"> sit</w:t>
      </w:r>
      <w:r w:rsidR="00660317" w:rsidRPr="004D184A">
        <w:rPr>
          <w:rFonts w:ascii="Arial" w:hAnsi="Arial" w:cs="Arial"/>
        </w:rPr>
        <w:t>o internet www.regione.marche.it</w:t>
      </w:r>
      <w:r w:rsidRPr="004D184A">
        <w:rPr>
          <w:rFonts w:ascii="Arial" w:hAnsi="Arial" w:cs="Arial"/>
        </w:rPr>
        <w:t>.</w:t>
      </w:r>
    </w:p>
    <w:p w14:paraId="7482C5C8" w14:textId="77777777" w:rsidR="00055B3E" w:rsidRPr="004D184A" w:rsidRDefault="00055B3E" w:rsidP="00FD576C">
      <w:pPr>
        <w:spacing w:after="120" w:line="276" w:lineRule="auto"/>
        <w:jc w:val="both"/>
        <w:rPr>
          <w:rFonts w:ascii="Arial" w:hAnsi="Arial" w:cs="Arial"/>
        </w:rPr>
      </w:pPr>
    </w:p>
    <w:p w14:paraId="57EA8716"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10. DISPOSIZIONI FINALI</w:t>
      </w:r>
    </w:p>
    <w:p w14:paraId="5B4D3387" w14:textId="4A279063" w:rsidR="008C155A" w:rsidRPr="004D184A" w:rsidRDefault="008C155A" w:rsidP="00F9588A">
      <w:pPr>
        <w:spacing w:after="0" w:line="276" w:lineRule="auto"/>
        <w:jc w:val="both"/>
        <w:rPr>
          <w:rFonts w:ascii="Arial" w:hAnsi="Arial" w:cs="Arial"/>
          <w:b/>
        </w:rPr>
      </w:pPr>
      <w:r w:rsidRPr="004D184A">
        <w:rPr>
          <w:rFonts w:ascii="Arial" w:hAnsi="Arial" w:cs="Arial"/>
          <w:b/>
        </w:rPr>
        <w:t xml:space="preserve">10.1 </w:t>
      </w:r>
      <w:r w:rsidR="00C51E17">
        <w:rPr>
          <w:rFonts w:ascii="Arial" w:hAnsi="Arial" w:cs="Arial"/>
          <w:b/>
        </w:rPr>
        <w:t>Responsabile del procedimento</w:t>
      </w:r>
    </w:p>
    <w:p w14:paraId="63763D41" w14:textId="2B440241" w:rsidR="00F9588A" w:rsidRDefault="008C155A" w:rsidP="00F9588A">
      <w:pPr>
        <w:spacing w:after="0" w:line="276" w:lineRule="auto"/>
        <w:jc w:val="both"/>
        <w:rPr>
          <w:rFonts w:ascii="Arial" w:hAnsi="Arial" w:cs="Arial"/>
        </w:rPr>
      </w:pPr>
      <w:r w:rsidRPr="004D184A">
        <w:rPr>
          <w:rFonts w:ascii="Arial" w:hAnsi="Arial" w:cs="Arial"/>
        </w:rPr>
        <w:t>Il Responsabi</w:t>
      </w:r>
      <w:r w:rsidR="008125D2" w:rsidRPr="004D184A">
        <w:rPr>
          <w:rFonts w:ascii="Arial" w:hAnsi="Arial" w:cs="Arial"/>
        </w:rPr>
        <w:t xml:space="preserve">le del procedimento è </w:t>
      </w:r>
      <w:r w:rsidRPr="004D184A">
        <w:rPr>
          <w:rFonts w:ascii="Arial" w:hAnsi="Arial" w:cs="Arial"/>
        </w:rPr>
        <w:t>M</w:t>
      </w:r>
      <w:r w:rsidR="008125D2" w:rsidRPr="004D184A">
        <w:rPr>
          <w:rFonts w:ascii="Arial" w:hAnsi="Arial" w:cs="Arial"/>
        </w:rPr>
        <w:t>arco Moscatelli, del Se</w:t>
      </w:r>
      <w:r w:rsidR="00B34681" w:rsidRPr="004D184A">
        <w:rPr>
          <w:rFonts w:ascii="Arial" w:hAnsi="Arial" w:cs="Arial"/>
        </w:rPr>
        <w:t>ttore Industria Artigianato e Credito</w:t>
      </w:r>
      <w:r w:rsidRPr="004D184A">
        <w:rPr>
          <w:rFonts w:ascii="Arial" w:hAnsi="Arial" w:cs="Arial"/>
        </w:rPr>
        <w:t xml:space="preserve"> – tel. 071-806</w:t>
      </w:r>
      <w:r w:rsidR="008125D2" w:rsidRPr="004D184A">
        <w:rPr>
          <w:rFonts w:ascii="Arial" w:hAnsi="Arial" w:cs="Arial"/>
        </w:rPr>
        <w:t>3745</w:t>
      </w:r>
      <w:r w:rsidRPr="004D184A">
        <w:rPr>
          <w:rFonts w:ascii="Arial" w:hAnsi="Arial" w:cs="Arial"/>
        </w:rPr>
        <w:t xml:space="preserve"> - email: </w:t>
      </w:r>
      <w:hyperlink r:id="rId15" w:history="1">
        <w:r w:rsidR="00F9588A" w:rsidRPr="002C1DE9">
          <w:rPr>
            <w:rStyle w:val="Collegamentoipertestuale"/>
            <w:rFonts w:ascii="Arial" w:hAnsi="Arial" w:cs="Arial"/>
          </w:rPr>
          <w:t>marco.moscatelli@regione.marche.it</w:t>
        </w:r>
      </w:hyperlink>
      <w:r w:rsidR="00F9588A">
        <w:rPr>
          <w:rFonts w:ascii="Arial" w:hAnsi="Arial" w:cs="Arial"/>
        </w:rPr>
        <w:t xml:space="preserve"> </w:t>
      </w:r>
    </w:p>
    <w:p w14:paraId="6B174C34" w14:textId="77777777" w:rsidR="00F9588A" w:rsidRPr="00F9588A" w:rsidRDefault="00F9588A" w:rsidP="00F9588A">
      <w:pPr>
        <w:spacing w:after="0" w:line="276" w:lineRule="auto"/>
        <w:jc w:val="both"/>
        <w:rPr>
          <w:rFonts w:ascii="Arial" w:hAnsi="Arial" w:cs="Arial"/>
        </w:rPr>
      </w:pPr>
    </w:p>
    <w:p w14:paraId="6188CCFF" w14:textId="77777777" w:rsidR="008C155A" w:rsidRPr="004D184A" w:rsidRDefault="008C155A" w:rsidP="00F9588A">
      <w:pPr>
        <w:spacing w:after="0" w:line="276" w:lineRule="auto"/>
        <w:jc w:val="both"/>
        <w:rPr>
          <w:rFonts w:ascii="Arial" w:hAnsi="Arial" w:cs="Arial"/>
          <w:b/>
        </w:rPr>
      </w:pPr>
      <w:r w:rsidRPr="004D184A">
        <w:rPr>
          <w:rFonts w:ascii="Arial" w:hAnsi="Arial" w:cs="Arial"/>
          <w:b/>
        </w:rPr>
        <w:t>10.2 Diritto di accesso</w:t>
      </w:r>
    </w:p>
    <w:p w14:paraId="5BB36C17" w14:textId="62C646EF" w:rsidR="00C40146" w:rsidRDefault="008C155A" w:rsidP="00F9588A">
      <w:pPr>
        <w:spacing w:after="0" w:line="276" w:lineRule="auto"/>
        <w:jc w:val="both"/>
        <w:rPr>
          <w:rFonts w:ascii="Arial" w:hAnsi="Arial" w:cs="Arial"/>
        </w:rPr>
      </w:pPr>
      <w:r w:rsidRPr="004D184A">
        <w:rPr>
          <w:rFonts w:ascii="Arial" w:hAnsi="Arial" w:cs="Arial"/>
        </w:rPr>
        <w:t>Il diritto di accesso di cui all’art. 22 della Legge 241/90 viene esercitato, mediante richiesta motivata scritta indirizzata all’Amministrazione regionale, con le modalità di cui all’art. 25 della Legge 241/90.</w:t>
      </w:r>
    </w:p>
    <w:p w14:paraId="6B9C3D3A" w14:textId="77777777" w:rsidR="00F9588A" w:rsidRPr="00F9588A" w:rsidRDefault="00F9588A" w:rsidP="00F9588A">
      <w:pPr>
        <w:spacing w:after="0" w:line="276" w:lineRule="auto"/>
        <w:jc w:val="both"/>
        <w:rPr>
          <w:rFonts w:ascii="Arial" w:hAnsi="Arial" w:cs="Arial"/>
        </w:rPr>
      </w:pPr>
    </w:p>
    <w:p w14:paraId="0D468F3E" w14:textId="77777777" w:rsidR="008C155A" w:rsidRPr="004D184A" w:rsidRDefault="008C155A" w:rsidP="00F9588A">
      <w:pPr>
        <w:spacing w:after="0" w:line="276" w:lineRule="auto"/>
        <w:jc w:val="both"/>
        <w:rPr>
          <w:rFonts w:ascii="Arial" w:hAnsi="Arial" w:cs="Arial"/>
          <w:b/>
        </w:rPr>
      </w:pPr>
      <w:r w:rsidRPr="004D184A">
        <w:rPr>
          <w:rFonts w:ascii="Arial" w:hAnsi="Arial" w:cs="Arial"/>
          <w:b/>
        </w:rPr>
        <w:t>10.3 Procedure di ricorso</w:t>
      </w:r>
    </w:p>
    <w:p w14:paraId="66F1EBAD" w14:textId="77777777" w:rsidR="008C155A" w:rsidRPr="004D184A" w:rsidRDefault="008C155A" w:rsidP="00F9588A">
      <w:pPr>
        <w:spacing w:after="0" w:line="276" w:lineRule="auto"/>
        <w:jc w:val="both"/>
        <w:rPr>
          <w:rFonts w:ascii="Arial" w:hAnsi="Arial" w:cs="Arial"/>
        </w:rPr>
      </w:pPr>
      <w:r w:rsidRPr="004D184A">
        <w:rPr>
          <w:rFonts w:ascii="Arial" w:hAnsi="Arial" w:cs="Arial"/>
        </w:rPr>
        <w:t>Avverso il presente atto è ammesso ricorso al Tribunale Amministrativo Regionale entro 60 giorni dalla pubblicazione. In via alternativa è possibile esperire il ricorso straordinario al Capo dello Stato entro 120 giorni dalla pubblicazione del presente atto.</w:t>
      </w:r>
    </w:p>
    <w:p w14:paraId="69EB47DA" w14:textId="77777777" w:rsidR="00C40146" w:rsidRPr="004D184A" w:rsidRDefault="00C40146" w:rsidP="00FD576C">
      <w:pPr>
        <w:spacing w:after="120" w:line="276" w:lineRule="auto"/>
        <w:jc w:val="both"/>
        <w:rPr>
          <w:rFonts w:ascii="Arial" w:hAnsi="Arial" w:cs="Arial"/>
          <w:b/>
        </w:rPr>
      </w:pPr>
    </w:p>
    <w:p w14:paraId="023067A4"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10.4 Informativa relativa al trattamento dei dati personali resa ai sensi dell’art. 13, Regolamento UE nr. 2016/679</w:t>
      </w:r>
    </w:p>
    <w:p w14:paraId="3A2511DA" w14:textId="77777777" w:rsidR="00F9588A" w:rsidRPr="00F9588A" w:rsidRDefault="00F9588A" w:rsidP="00F9588A">
      <w:pPr>
        <w:spacing w:after="120" w:line="276" w:lineRule="auto"/>
        <w:jc w:val="both"/>
        <w:rPr>
          <w:rFonts w:ascii="Arial" w:hAnsi="Arial" w:cs="Arial"/>
        </w:rPr>
      </w:pPr>
      <w:r w:rsidRPr="00F9588A">
        <w:rPr>
          <w:rFonts w:ascii="Arial" w:hAnsi="Arial" w:cs="Arial"/>
        </w:rPr>
        <w:t xml:space="preserve">In relazione alle finalità di cui al presente procedimento amministrativo, si informa che i dati personali forniti saranno trattati nel rispetto della vigente normativa in materia di trattamento dei dati personali (Regolamento 2016/679/UE) per le finalità strettamente funzionali al procedimento, con l’ausilio di strumenti, anche elettronici, idonei a garantirne la sicurezza e la riservatezza. </w:t>
      </w:r>
    </w:p>
    <w:p w14:paraId="3B2AB721" w14:textId="77777777" w:rsidR="00F9588A" w:rsidRPr="00F9588A" w:rsidRDefault="00F9588A" w:rsidP="00F9588A">
      <w:pPr>
        <w:spacing w:after="120" w:line="276" w:lineRule="auto"/>
        <w:jc w:val="both"/>
        <w:rPr>
          <w:rFonts w:ascii="Arial" w:hAnsi="Arial" w:cs="Arial"/>
        </w:rPr>
      </w:pPr>
      <w:r w:rsidRPr="00F9588A">
        <w:rPr>
          <w:rFonts w:ascii="Arial" w:hAnsi="Arial" w:cs="Arial"/>
        </w:rPr>
        <w:t xml:space="preserve">I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regionali. </w:t>
      </w:r>
    </w:p>
    <w:p w14:paraId="70C04C25" w14:textId="77777777" w:rsidR="00F9588A" w:rsidRPr="00F9588A" w:rsidRDefault="00F9588A" w:rsidP="00F9588A">
      <w:pPr>
        <w:spacing w:after="120" w:line="276" w:lineRule="auto"/>
        <w:jc w:val="both"/>
        <w:rPr>
          <w:rFonts w:ascii="Arial" w:hAnsi="Arial" w:cs="Arial"/>
        </w:rPr>
      </w:pPr>
      <w:r w:rsidRPr="00F9588A">
        <w:rPr>
          <w:rFonts w:ascii="Arial" w:hAnsi="Arial" w:cs="Arial"/>
        </w:rPr>
        <w:t>In relazione al trattamento dei dati personali, il soggetto interessato può accedere ai propri dati, per verificarne l’utilizzo o eventualmente per correggerli, aggiornarli nei limiti previsti dalla legge, ovvero per cancellarli od opporsi al loro trattamento, se trattati in violazione di legge, come previsto dagli articoli 15, 16, 17, 18, 19, 20, 21, 22 del Regolamento 2016/679/UE.</w:t>
      </w:r>
    </w:p>
    <w:p w14:paraId="1C361B82" w14:textId="77777777" w:rsidR="00F9588A" w:rsidRPr="00F9588A" w:rsidRDefault="00F9588A" w:rsidP="00F9588A">
      <w:pPr>
        <w:spacing w:after="120" w:line="276" w:lineRule="auto"/>
        <w:jc w:val="both"/>
        <w:rPr>
          <w:rFonts w:ascii="Arial" w:hAnsi="Arial" w:cs="Arial"/>
        </w:rPr>
      </w:pPr>
      <w:r w:rsidRPr="00F9588A">
        <w:rPr>
          <w:rFonts w:ascii="Arial" w:hAnsi="Arial" w:cs="Arial"/>
        </w:rPr>
        <w:t>Tali diritti possono essere esercitati mediante richiesta via PEC rivolta al Titolare del trattamento dei dati personali, nonché al Responsabile della protezione dei dati.</w:t>
      </w:r>
    </w:p>
    <w:p w14:paraId="62CA0BA3" w14:textId="77777777" w:rsidR="00F9588A" w:rsidRPr="00F9588A" w:rsidRDefault="00F9588A" w:rsidP="00F9588A">
      <w:pPr>
        <w:spacing w:after="120" w:line="276" w:lineRule="auto"/>
        <w:jc w:val="both"/>
        <w:rPr>
          <w:rFonts w:ascii="Arial" w:hAnsi="Arial" w:cs="Arial"/>
        </w:rPr>
      </w:pPr>
      <w:r w:rsidRPr="00F9588A">
        <w:rPr>
          <w:rFonts w:ascii="Arial" w:hAnsi="Arial" w:cs="Arial"/>
        </w:rPr>
        <w:t xml:space="preserve"> Il Titolare del trattamento dei dati personali è la Regione Marche, con sede in via Gentile da Fabriano, 9 – 60125 Ancona.  </w:t>
      </w:r>
    </w:p>
    <w:p w14:paraId="11F79AA7" w14:textId="31FD6201" w:rsidR="007B3737" w:rsidRDefault="00F9588A" w:rsidP="00F9588A">
      <w:pPr>
        <w:spacing w:after="120" w:line="276" w:lineRule="auto"/>
        <w:jc w:val="both"/>
        <w:rPr>
          <w:rFonts w:ascii="Arial" w:hAnsi="Arial" w:cs="Arial"/>
        </w:rPr>
      </w:pPr>
      <w:r w:rsidRPr="00F9588A">
        <w:rPr>
          <w:rFonts w:ascii="Arial" w:hAnsi="Arial" w:cs="Arial"/>
        </w:rPr>
        <w:t>Il Responsabile del trattamento dei dati personali è il Dirigente della struttura regionale competente per l’attuazione della misura di aiuto, Settore Industria, Artigianato e Credito, Dott. Silvano Bertini.</w:t>
      </w:r>
    </w:p>
    <w:p w14:paraId="60A5916F" w14:textId="77777777" w:rsidR="00F9588A" w:rsidRPr="004D184A" w:rsidRDefault="00F9588A" w:rsidP="00F9588A">
      <w:pPr>
        <w:spacing w:after="120" w:line="276" w:lineRule="auto"/>
        <w:jc w:val="both"/>
        <w:rPr>
          <w:rFonts w:ascii="Arial" w:hAnsi="Arial" w:cs="Arial"/>
          <w:b/>
        </w:rPr>
      </w:pPr>
    </w:p>
    <w:p w14:paraId="0114BED3" w14:textId="77777777" w:rsidR="007D3647" w:rsidRDefault="007D3647" w:rsidP="00FD576C">
      <w:pPr>
        <w:spacing w:after="120" w:line="276" w:lineRule="auto"/>
        <w:jc w:val="both"/>
        <w:rPr>
          <w:rFonts w:ascii="Arial" w:hAnsi="Arial" w:cs="Arial"/>
          <w:b/>
        </w:rPr>
      </w:pPr>
    </w:p>
    <w:p w14:paraId="383CB214" w14:textId="77777777" w:rsidR="007D3647" w:rsidRDefault="007D3647" w:rsidP="00FD576C">
      <w:pPr>
        <w:spacing w:after="120" w:line="276" w:lineRule="auto"/>
        <w:jc w:val="both"/>
        <w:rPr>
          <w:rFonts w:ascii="Arial" w:hAnsi="Arial" w:cs="Arial"/>
          <w:b/>
        </w:rPr>
      </w:pPr>
    </w:p>
    <w:p w14:paraId="4D941599" w14:textId="77777777" w:rsidR="007D3647" w:rsidRDefault="007D3647" w:rsidP="00FD576C">
      <w:pPr>
        <w:spacing w:after="120" w:line="276" w:lineRule="auto"/>
        <w:jc w:val="both"/>
        <w:rPr>
          <w:rFonts w:ascii="Arial" w:hAnsi="Arial" w:cs="Arial"/>
          <w:b/>
        </w:rPr>
      </w:pPr>
    </w:p>
    <w:p w14:paraId="62F4BE93" w14:textId="48DC7C29" w:rsidR="008C155A" w:rsidRPr="004D184A" w:rsidRDefault="008C155A" w:rsidP="00FD576C">
      <w:pPr>
        <w:spacing w:after="120" w:line="276" w:lineRule="auto"/>
        <w:jc w:val="both"/>
        <w:rPr>
          <w:rFonts w:ascii="Arial" w:hAnsi="Arial" w:cs="Arial"/>
          <w:b/>
        </w:rPr>
      </w:pPr>
      <w:r w:rsidRPr="004D184A">
        <w:rPr>
          <w:rFonts w:ascii="Arial" w:hAnsi="Arial" w:cs="Arial"/>
          <w:b/>
        </w:rPr>
        <w:t>10.5 Disposizioni finali</w:t>
      </w:r>
    </w:p>
    <w:p w14:paraId="623FF94C" w14:textId="7EA4C7EB" w:rsidR="008C155A" w:rsidRPr="004D184A" w:rsidRDefault="008C155A" w:rsidP="00FD576C">
      <w:pPr>
        <w:spacing w:after="120" w:line="276" w:lineRule="auto"/>
        <w:jc w:val="both"/>
        <w:rPr>
          <w:rFonts w:ascii="Arial" w:hAnsi="Arial" w:cs="Arial"/>
        </w:rPr>
      </w:pPr>
      <w:r w:rsidRPr="004D184A">
        <w:rPr>
          <w:rFonts w:ascii="Arial" w:hAnsi="Arial" w:cs="Arial"/>
        </w:rPr>
        <w:t>Ai fini del bando, tutte le comunicazioni alle imprese beneficiarie verrann</w:t>
      </w:r>
      <w:r w:rsidR="001B285B" w:rsidRPr="004D184A">
        <w:rPr>
          <w:rFonts w:ascii="Arial" w:hAnsi="Arial" w:cs="Arial"/>
        </w:rPr>
        <w:t xml:space="preserve">o effettuate tramite </w:t>
      </w:r>
      <w:r w:rsidRPr="004D184A">
        <w:rPr>
          <w:rFonts w:ascii="Arial" w:hAnsi="Arial" w:cs="Arial"/>
        </w:rPr>
        <w:t>Posta Elettronica Certificata (PEC)</w:t>
      </w:r>
      <w:r w:rsidR="005C1716" w:rsidRPr="004D184A">
        <w:rPr>
          <w:rFonts w:ascii="Arial" w:hAnsi="Arial" w:cs="Arial"/>
        </w:rPr>
        <w:t>.</w:t>
      </w:r>
    </w:p>
    <w:p w14:paraId="4B4BC807" w14:textId="687BA786" w:rsidR="008C155A" w:rsidRPr="004D184A" w:rsidRDefault="008C155A" w:rsidP="00FD576C">
      <w:pPr>
        <w:spacing w:after="120" w:line="276" w:lineRule="auto"/>
        <w:jc w:val="both"/>
        <w:rPr>
          <w:rFonts w:ascii="Arial" w:hAnsi="Arial" w:cs="Arial"/>
        </w:rPr>
      </w:pPr>
      <w:r w:rsidRPr="004D184A">
        <w:rPr>
          <w:rFonts w:ascii="Arial" w:hAnsi="Arial" w:cs="Arial"/>
        </w:rPr>
        <w:t xml:space="preserve">Analogamente, tutte le comunicazioni ufficiali all’Amministrazione regionale da parte di beneficiari che hanno presentato domanda (ad es., comunicazioni di varianti, richieste proroghe, ecc.) dovranno </w:t>
      </w:r>
      <w:r w:rsidR="0031622E" w:rsidRPr="004D184A">
        <w:rPr>
          <w:rFonts w:ascii="Arial" w:hAnsi="Arial" w:cs="Arial"/>
        </w:rPr>
        <w:t>essere effettuate tramite</w:t>
      </w:r>
      <w:r w:rsidRPr="004D184A">
        <w:rPr>
          <w:rFonts w:ascii="Arial" w:hAnsi="Arial" w:cs="Arial"/>
        </w:rPr>
        <w:t xml:space="preserve"> PEC. A tal fine, le imprese partecipanti dovranno dotarsi di una propria casella PEC inserendone i riferimenti nella procedura on</w:t>
      </w:r>
      <w:r w:rsidR="00F9588A">
        <w:rPr>
          <w:rFonts w:ascii="Arial" w:hAnsi="Arial" w:cs="Arial"/>
        </w:rPr>
        <w:t>-</w:t>
      </w:r>
      <w:r w:rsidRPr="004D184A">
        <w:rPr>
          <w:rFonts w:ascii="Arial" w:hAnsi="Arial" w:cs="Arial"/>
        </w:rPr>
        <w:t>line di presentazione della domanda definitiva.</w:t>
      </w:r>
    </w:p>
    <w:p w14:paraId="35459234" w14:textId="77777777" w:rsidR="008C155A" w:rsidRPr="004D184A" w:rsidRDefault="008C155A" w:rsidP="00FD576C">
      <w:pPr>
        <w:spacing w:after="120" w:line="276" w:lineRule="auto"/>
        <w:jc w:val="both"/>
        <w:rPr>
          <w:rFonts w:ascii="Arial" w:hAnsi="Arial" w:cs="Arial"/>
        </w:rPr>
      </w:pPr>
      <w:r w:rsidRPr="004D184A">
        <w:rPr>
          <w:rFonts w:ascii="Arial" w:hAnsi="Arial" w:cs="Arial"/>
        </w:rPr>
        <w:t>Il Responsabile del procedimento si riserva la possibilità di integrare o modificare il bando, per effetto di prescrizioni comunitarie, nazionali e regionali intervenute entro il termine per l’invio delle domande di contributo. In tal caso, il Responsabile del procedimento pubblica sul BUR le modifiche intervenute e comunica le modalità per l'integrazione delle domande.</w:t>
      </w:r>
    </w:p>
    <w:p w14:paraId="4906B0AD" w14:textId="77777777" w:rsidR="008C155A" w:rsidRPr="004D184A" w:rsidRDefault="008C155A" w:rsidP="00FD576C">
      <w:pPr>
        <w:spacing w:after="120" w:line="276" w:lineRule="auto"/>
        <w:jc w:val="both"/>
        <w:rPr>
          <w:rFonts w:ascii="Arial" w:hAnsi="Arial" w:cs="Arial"/>
        </w:rPr>
      </w:pPr>
      <w:r w:rsidRPr="004D184A">
        <w:rPr>
          <w:rFonts w:ascii="Arial" w:hAnsi="Arial" w:cs="Arial"/>
        </w:rPr>
        <w:t>L’Amministrazione regionale si riserva di applicare eventuali norme di riferimento subentranti in materia di aiuti, in relazione a nuovi orientamenti comunitari.</w:t>
      </w:r>
    </w:p>
    <w:p w14:paraId="52BF8DDB" w14:textId="440D57FB" w:rsidR="00F00C21" w:rsidRPr="004D184A" w:rsidRDefault="00F00C21" w:rsidP="00FD576C">
      <w:pPr>
        <w:spacing w:after="120" w:line="276" w:lineRule="auto"/>
        <w:jc w:val="both"/>
        <w:rPr>
          <w:rFonts w:ascii="Arial" w:hAnsi="Arial" w:cs="Arial"/>
        </w:rPr>
      </w:pPr>
    </w:p>
    <w:p w14:paraId="19B1E287" w14:textId="77777777" w:rsidR="008C155A" w:rsidRPr="004D184A" w:rsidRDefault="008C155A" w:rsidP="00FD576C">
      <w:pPr>
        <w:spacing w:after="120" w:line="276" w:lineRule="auto"/>
        <w:jc w:val="both"/>
        <w:rPr>
          <w:rFonts w:ascii="Arial" w:hAnsi="Arial" w:cs="Arial"/>
          <w:b/>
        </w:rPr>
      </w:pPr>
      <w:r w:rsidRPr="004D184A">
        <w:rPr>
          <w:rFonts w:ascii="Arial" w:hAnsi="Arial" w:cs="Arial"/>
          <w:b/>
        </w:rPr>
        <w:t>11. ALLEGATI</w:t>
      </w:r>
    </w:p>
    <w:p w14:paraId="584C11F5" w14:textId="7FA36D08" w:rsidR="008C155A" w:rsidRPr="004D184A" w:rsidRDefault="008C155A" w:rsidP="00FD576C">
      <w:pPr>
        <w:spacing w:after="120" w:line="276" w:lineRule="auto"/>
        <w:jc w:val="both"/>
        <w:rPr>
          <w:rFonts w:ascii="Arial" w:hAnsi="Arial" w:cs="Arial"/>
          <w:b/>
        </w:rPr>
      </w:pPr>
      <w:r w:rsidRPr="004D184A">
        <w:rPr>
          <w:rFonts w:ascii="Arial" w:hAnsi="Arial" w:cs="Arial"/>
          <w:b/>
        </w:rPr>
        <w:t>Alleg</w:t>
      </w:r>
      <w:r w:rsidR="0031622E" w:rsidRPr="004D184A">
        <w:rPr>
          <w:rFonts w:ascii="Arial" w:hAnsi="Arial" w:cs="Arial"/>
          <w:b/>
        </w:rPr>
        <w:t xml:space="preserve">ati al bando scaricabili </w:t>
      </w:r>
    </w:p>
    <w:p w14:paraId="06B48C87" w14:textId="52DDCB6B" w:rsidR="00EC08D8" w:rsidRPr="007D3647" w:rsidRDefault="00EC08D8" w:rsidP="00EC08D8">
      <w:pPr>
        <w:pStyle w:val="Paragrafoelenco"/>
        <w:spacing w:after="0"/>
        <w:rPr>
          <w:rFonts w:ascii="Arial" w:hAnsi="Arial" w:cs="Arial"/>
        </w:rPr>
      </w:pPr>
      <w:bookmarkStart w:id="11" w:name="_Hlk94026369"/>
      <w:r w:rsidRPr="007D3647">
        <w:rPr>
          <w:rFonts w:ascii="Arial" w:hAnsi="Arial" w:cs="Arial"/>
        </w:rPr>
        <w:t xml:space="preserve">ALLEGATO </w:t>
      </w:r>
      <w:r w:rsidR="005A3FE3" w:rsidRPr="007D3647">
        <w:rPr>
          <w:rFonts w:ascii="Arial" w:hAnsi="Arial" w:cs="Arial"/>
        </w:rPr>
        <w:t>1 DOMANDA DI PARTECIPAZIONE</w:t>
      </w:r>
      <w:r w:rsidR="00F9588A" w:rsidRPr="007D3647">
        <w:rPr>
          <w:rFonts w:ascii="Arial" w:hAnsi="Arial" w:cs="Arial"/>
        </w:rPr>
        <w:t>;</w:t>
      </w:r>
    </w:p>
    <w:bookmarkEnd w:id="11"/>
    <w:p w14:paraId="12C7D0E7" w14:textId="4208C67E" w:rsidR="00EC08D8" w:rsidRPr="007D3647" w:rsidRDefault="00EC08D8" w:rsidP="00EC08D8">
      <w:pPr>
        <w:pStyle w:val="Paragrafoelenco"/>
        <w:spacing w:after="0" w:line="240" w:lineRule="auto"/>
        <w:rPr>
          <w:rFonts w:ascii="Arial" w:eastAsia="Times New Roman" w:hAnsi="Arial" w:cs="Arial"/>
          <w:bCs/>
          <w:color w:val="000000"/>
        </w:rPr>
      </w:pPr>
      <w:r w:rsidRPr="007D3647">
        <w:rPr>
          <w:rFonts w:ascii="Arial" w:eastAsia="Times New Roman" w:hAnsi="Arial" w:cs="Arial"/>
          <w:bCs/>
          <w:color w:val="000000"/>
        </w:rPr>
        <w:t xml:space="preserve">ALLEGATO </w:t>
      </w:r>
      <w:r w:rsidR="005A3FE3" w:rsidRPr="007D3647">
        <w:rPr>
          <w:rFonts w:ascii="Arial" w:eastAsia="Times New Roman" w:hAnsi="Arial" w:cs="Arial"/>
          <w:bCs/>
          <w:color w:val="000000"/>
        </w:rPr>
        <w:t>2</w:t>
      </w:r>
      <w:r w:rsidRPr="007D3647">
        <w:rPr>
          <w:rFonts w:ascii="Arial" w:eastAsia="Times New Roman" w:hAnsi="Arial" w:cs="Arial"/>
          <w:bCs/>
          <w:color w:val="000000"/>
        </w:rPr>
        <w:t>: DICHIARAZIONE DE MINIMIS;</w:t>
      </w:r>
    </w:p>
    <w:p w14:paraId="16A5DF00" w14:textId="73E5F9FE" w:rsidR="008578B4" w:rsidRPr="004D184A" w:rsidRDefault="00EC08D8" w:rsidP="00EC08D8">
      <w:pPr>
        <w:spacing w:after="120" w:line="276" w:lineRule="auto"/>
        <w:ind w:left="709"/>
        <w:jc w:val="both"/>
        <w:rPr>
          <w:rFonts w:ascii="Arial" w:hAnsi="Arial" w:cs="Arial"/>
        </w:rPr>
      </w:pPr>
      <w:r w:rsidRPr="007D3647">
        <w:rPr>
          <w:rFonts w:ascii="Arial" w:eastAsia="Times New Roman" w:hAnsi="Arial" w:cs="Arial"/>
          <w:bCs/>
          <w:color w:val="000000"/>
        </w:rPr>
        <w:t xml:space="preserve">ALLEGATO </w:t>
      </w:r>
      <w:r w:rsidR="005A3FE3" w:rsidRPr="007D3647">
        <w:rPr>
          <w:rFonts w:ascii="Arial" w:eastAsia="Times New Roman" w:hAnsi="Arial" w:cs="Arial"/>
          <w:bCs/>
          <w:color w:val="000000"/>
        </w:rPr>
        <w:t>3</w:t>
      </w:r>
      <w:r w:rsidRPr="007D3647">
        <w:rPr>
          <w:rFonts w:ascii="Arial" w:eastAsia="Times New Roman" w:hAnsi="Arial" w:cs="Arial"/>
          <w:bCs/>
          <w:color w:val="000000"/>
        </w:rPr>
        <w:t>: FAC-SIMILE DELLA PROCURA.</w:t>
      </w:r>
    </w:p>
    <w:sectPr w:rsidR="008578B4" w:rsidRPr="004D184A">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87E7F" w14:textId="77777777" w:rsidR="00F12F92" w:rsidRDefault="00F12F92" w:rsidP="003C29B7">
      <w:pPr>
        <w:spacing w:after="0" w:line="240" w:lineRule="auto"/>
      </w:pPr>
      <w:r>
        <w:separator/>
      </w:r>
    </w:p>
  </w:endnote>
  <w:endnote w:type="continuationSeparator" w:id="0">
    <w:p w14:paraId="6AA52237" w14:textId="77777777" w:rsidR="00F12F92" w:rsidRDefault="00F12F92" w:rsidP="003C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042141"/>
      <w:docPartObj>
        <w:docPartGallery w:val="Page Numbers (Bottom of Page)"/>
        <w:docPartUnique/>
      </w:docPartObj>
    </w:sdtPr>
    <w:sdtEndPr>
      <w:rPr>
        <w:rFonts w:ascii="Microsoft Sans Serif" w:hAnsi="Microsoft Sans Serif" w:cs="Microsoft Sans Serif"/>
        <w:sz w:val="24"/>
        <w:szCs w:val="24"/>
      </w:rPr>
    </w:sdtEndPr>
    <w:sdtContent>
      <w:p w14:paraId="5BC48639" w14:textId="27187CAE" w:rsidR="00FE5106" w:rsidRPr="00F17D8D" w:rsidRDefault="00FE5106">
        <w:pPr>
          <w:pStyle w:val="Pidipagina"/>
          <w:jc w:val="center"/>
          <w:rPr>
            <w:rFonts w:ascii="Microsoft Sans Serif" w:hAnsi="Microsoft Sans Serif" w:cs="Microsoft Sans Serif"/>
            <w:sz w:val="24"/>
            <w:szCs w:val="24"/>
          </w:rPr>
        </w:pPr>
        <w:r w:rsidRPr="00F17D8D">
          <w:rPr>
            <w:rFonts w:ascii="Microsoft Sans Serif" w:hAnsi="Microsoft Sans Serif" w:cs="Microsoft Sans Serif"/>
            <w:sz w:val="24"/>
            <w:szCs w:val="24"/>
          </w:rPr>
          <w:fldChar w:fldCharType="begin"/>
        </w:r>
        <w:r w:rsidRPr="00F17D8D">
          <w:rPr>
            <w:rFonts w:ascii="Microsoft Sans Serif" w:hAnsi="Microsoft Sans Serif" w:cs="Microsoft Sans Serif"/>
            <w:sz w:val="24"/>
            <w:szCs w:val="24"/>
          </w:rPr>
          <w:instrText>PAGE   \* MERGEFORMAT</w:instrText>
        </w:r>
        <w:r w:rsidRPr="00F17D8D">
          <w:rPr>
            <w:rFonts w:ascii="Microsoft Sans Serif" w:hAnsi="Microsoft Sans Serif" w:cs="Microsoft Sans Serif"/>
            <w:sz w:val="24"/>
            <w:szCs w:val="24"/>
          </w:rPr>
          <w:fldChar w:fldCharType="separate"/>
        </w:r>
        <w:r w:rsidR="002F4CDD">
          <w:rPr>
            <w:rFonts w:ascii="Microsoft Sans Serif" w:hAnsi="Microsoft Sans Serif" w:cs="Microsoft Sans Serif"/>
            <w:noProof/>
            <w:sz w:val="24"/>
            <w:szCs w:val="24"/>
          </w:rPr>
          <w:t>5</w:t>
        </w:r>
        <w:r w:rsidRPr="00F17D8D">
          <w:rPr>
            <w:rFonts w:ascii="Microsoft Sans Serif" w:hAnsi="Microsoft Sans Serif" w:cs="Microsoft Sans Serif"/>
            <w:sz w:val="24"/>
            <w:szCs w:val="24"/>
          </w:rPr>
          <w:fldChar w:fldCharType="end"/>
        </w:r>
      </w:p>
    </w:sdtContent>
  </w:sdt>
  <w:p w14:paraId="1D5E2787" w14:textId="77777777" w:rsidR="00FE5106" w:rsidRDefault="00FE51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F5CCD" w14:textId="77777777" w:rsidR="00F12F92" w:rsidRDefault="00F12F92" w:rsidP="003C29B7">
      <w:pPr>
        <w:spacing w:after="0" w:line="240" w:lineRule="auto"/>
      </w:pPr>
      <w:r>
        <w:separator/>
      </w:r>
    </w:p>
  </w:footnote>
  <w:footnote w:type="continuationSeparator" w:id="0">
    <w:p w14:paraId="5861F7B5" w14:textId="77777777" w:rsidR="00F12F92" w:rsidRDefault="00F12F92" w:rsidP="003C2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5EB0" w14:textId="3445B38D" w:rsidR="004D184A" w:rsidRDefault="004D184A" w:rsidP="004D184A">
    <w:pPr>
      <w:pStyle w:val="Intestazione"/>
      <w:jc w:val="center"/>
    </w:pPr>
  </w:p>
  <w:p w14:paraId="784C1C30" w14:textId="77777777" w:rsidR="004D184A" w:rsidRDefault="004D184A" w:rsidP="004D184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732"/>
    <w:multiLevelType w:val="hybridMultilevel"/>
    <w:tmpl w:val="529ED324"/>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BB26014"/>
    <w:multiLevelType w:val="hybridMultilevel"/>
    <w:tmpl w:val="96FA97E2"/>
    <w:lvl w:ilvl="0" w:tplc="04100005">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10170133"/>
    <w:multiLevelType w:val="hybridMultilevel"/>
    <w:tmpl w:val="D818A26E"/>
    <w:lvl w:ilvl="0" w:tplc="395CD43E">
      <w:start w:val="3"/>
      <w:numFmt w:val="bullet"/>
      <w:lvlText w:val="-"/>
      <w:lvlJc w:val="left"/>
      <w:pPr>
        <w:ind w:left="720" w:hanging="360"/>
      </w:pPr>
      <w:rPr>
        <w:rFonts w:ascii="Microsoft Sans Serif" w:eastAsiaTheme="minorHAnsi" w:hAnsi="Microsoft Sans Serif" w:cs="Microsoft Sans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F15AB"/>
    <w:multiLevelType w:val="hybridMultilevel"/>
    <w:tmpl w:val="104226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185D84"/>
    <w:multiLevelType w:val="hybridMultilevel"/>
    <w:tmpl w:val="BB56683A"/>
    <w:lvl w:ilvl="0" w:tplc="E124C932">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E6E5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3CCE9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46C4D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6113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78AE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D8700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0A33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D6087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6D10BF"/>
    <w:multiLevelType w:val="hybridMultilevel"/>
    <w:tmpl w:val="33D26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D513C1"/>
    <w:multiLevelType w:val="hybridMultilevel"/>
    <w:tmpl w:val="0F22E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FF0AE0"/>
    <w:multiLevelType w:val="hybridMultilevel"/>
    <w:tmpl w:val="CC06A610"/>
    <w:lvl w:ilvl="0" w:tplc="EF9A71CC">
      <w:start w:val="3"/>
      <w:numFmt w:val="bullet"/>
      <w:lvlText w:val="-"/>
      <w:lvlJc w:val="left"/>
      <w:pPr>
        <w:tabs>
          <w:tab w:val="num" w:pos="1146"/>
        </w:tabs>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B356B9D"/>
    <w:multiLevelType w:val="hybridMultilevel"/>
    <w:tmpl w:val="74CAC68C"/>
    <w:lvl w:ilvl="0" w:tplc="04100017">
      <w:start w:val="1"/>
      <w:numFmt w:val="lowerLetter"/>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1C3E1E40"/>
    <w:multiLevelType w:val="hybridMultilevel"/>
    <w:tmpl w:val="1BCCE304"/>
    <w:lvl w:ilvl="0" w:tplc="0A1E88AE">
      <w:start w:val="1"/>
      <w:numFmt w:val="decimal"/>
      <w:lvlText w:val="%1)"/>
      <w:lvlJc w:val="left"/>
      <w:pPr>
        <w:ind w:left="906" w:hanging="48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9821460"/>
    <w:multiLevelType w:val="hybridMultilevel"/>
    <w:tmpl w:val="C4D239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3422376"/>
    <w:multiLevelType w:val="hybridMultilevel"/>
    <w:tmpl w:val="A26A315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3F2321"/>
    <w:multiLevelType w:val="hybridMultilevel"/>
    <w:tmpl w:val="C38A09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111FAD"/>
    <w:multiLevelType w:val="hybridMultilevel"/>
    <w:tmpl w:val="E0467D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2FF677C"/>
    <w:multiLevelType w:val="hybridMultilevel"/>
    <w:tmpl w:val="BDCCB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CC1333"/>
    <w:multiLevelType w:val="hybridMultilevel"/>
    <w:tmpl w:val="72C08D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D44BA2"/>
    <w:multiLevelType w:val="hybridMultilevel"/>
    <w:tmpl w:val="F3DCE1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B814AF"/>
    <w:multiLevelType w:val="hybridMultilevel"/>
    <w:tmpl w:val="544676CE"/>
    <w:lvl w:ilvl="0" w:tplc="147A047E">
      <w:start w:val="1"/>
      <w:numFmt w:val="decimal"/>
      <w:lvlText w:val="%1."/>
      <w:lvlJc w:val="left"/>
      <w:pPr>
        <w:ind w:left="862" w:hanging="360"/>
      </w:pPr>
      <w:rPr>
        <w:b/>
      </w:rPr>
    </w:lvl>
    <w:lvl w:ilvl="1" w:tplc="147A047E">
      <w:start w:val="1"/>
      <w:numFmt w:val="decimal"/>
      <w:lvlText w:val="%2."/>
      <w:lvlJc w:val="left"/>
      <w:pPr>
        <w:ind w:left="502" w:hanging="360"/>
      </w:pPr>
      <w:rPr>
        <w:b/>
      </w:rPr>
    </w:lvl>
    <w:lvl w:ilvl="2" w:tplc="04100019">
      <w:start w:val="1"/>
      <w:numFmt w:val="lowerLetter"/>
      <w:lvlText w:val="%3."/>
      <w:lvlJc w:val="lef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15:restartNumberingAfterBreak="0">
    <w:nsid w:val="558C334A"/>
    <w:multiLevelType w:val="hybridMultilevel"/>
    <w:tmpl w:val="74CAC68C"/>
    <w:lvl w:ilvl="0" w:tplc="04100017">
      <w:start w:val="1"/>
      <w:numFmt w:val="lowerLetter"/>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589B0A78"/>
    <w:multiLevelType w:val="hybridMultilevel"/>
    <w:tmpl w:val="58DC7B3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5B4F89"/>
    <w:multiLevelType w:val="hybridMultilevel"/>
    <w:tmpl w:val="C8FCE022"/>
    <w:lvl w:ilvl="0" w:tplc="A75AA9E2">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D537ADF"/>
    <w:multiLevelType w:val="hybridMultilevel"/>
    <w:tmpl w:val="0A8E2584"/>
    <w:lvl w:ilvl="0" w:tplc="E366828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B00135"/>
    <w:multiLevelType w:val="hybridMultilevel"/>
    <w:tmpl w:val="AA90FA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E2218E"/>
    <w:multiLevelType w:val="hybridMultilevel"/>
    <w:tmpl w:val="EE2EDF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F45430"/>
    <w:multiLevelType w:val="hybridMultilevel"/>
    <w:tmpl w:val="F07427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4DA17BA"/>
    <w:multiLevelType w:val="hybridMultilevel"/>
    <w:tmpl w:val="C7A827BC"/>
    <w:lvl w:ilvl="0" w:tplc="E366828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FC77EC"/>
    <w:multiLevelType w:val="hybridMultilevel"/>
    <w:tmpl w:val="3384BF40"/>
    <w:lvl w:ilvl="0" w:tplc="ADC2762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D12D6D"/>
    <w:multiLevelType w:val="hybridMultilevel"/>
    <w:tmpl w:val="D5666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566FE1"/>
    <w:multiLevelType w:val="hybridMultilevel"/>
    <w:tmpl w:val="D99A78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1"/>
  </w:num>
  <w:num w:numId="4">
    <w:abstractNumId w:val="7"/>
  </w:num>
  <w:num w:numId="5">
    <w:abstractNumId w:val="3"/>
  </w:num>
  <w:num w:numId="6">
    <w:abstractNumId w:val="25"/>
  </w:num>
  <w:num w:numId="7">
    <w:abstractNumId w:val="27"/>
  </w:num>
  <w:num w:numId="8">
    <w:abstractNumId w:val="21"/>
  </w:num>
  <w:num w:numId="9">
    <w:abstractNumId w:val="28"/>
  </w:num>
  <w:num w:numId="10">
    <w:abstractNumId w:val="12"/>
  </w:num>
  <w:num w:numId="11">
    <w:abstractNumId w:val="16"/>
  </w:num>
  <w:num w:numId="12">
    <w:abstractNumId w:val="19"/>
  </w:num>
  <w:num w:numId="13">
    <w:abstractNumId w:val="26"/>
  </w:num>
  <w:num w:numId="14">
    <w:abstractNumId w:val="17"/>
  </w:num>
  <w:num w:numId="15">
    <w:abstractNumId w:val="18"/>
  </w:num>
  <w:num w:numId="16">
    <w:abstractNumId w:val="20"/>
  </w:num>
  <w:num w:numId="17">
    <w:abstractNumId w:val="0"/>
  </w:num>
  <w:num w:numId="18">
    <w:abstractNumId w:val="22"/>
  </w:num>
  <w:num w:numId="19">
    <w:abstractNumId w:val="6"/>
  </w:num>
  <w:num w:numId="20">
    <w:abstractNumId w:val="9"/>
  </w:num>
  <w:num w:numId="21">
    <w:abstractNumId w:val="8"/>
  </w:num>
  <w:num w:numId="22">
    <w:abstractNumId w:val="1"/>
  </w:num>
  <w:num w:numId="23">
    <w:abstractNumId w:val="4"/>
  </w:num>
  <w:num w:numId="24">
    <w:abstractNumId w:val="2"/>
  </w:num>
  <w:num w:numId="25">
    <w:abstractNumId w:val="14"/>
  </w:num>
  <w:num w:numId="26">
    <w:abstractNumId w:val="5"/>
  </w:num>
  <w:num w:numId="27">
    <w:abstractNumId w:val="10"/>
  </w:num>
  <w:num w:numId="28">
    <w:abstractNumId w:val="13"/>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5A"/>
    <w:rsid w:val="00002557"/>
    <w:rsid w:val="0002503C"/>
    <w:rsid w:val="00026131"/>
    <w:rsid w:val="00053541"/>
    <w:rsid w:val="00055B3E"/>
    <w:rsid w:val="00063F80"/>
    <w:rsid w:val="0006406D"/>
    <w:rsid w:val="00072559"/>
    <w:rsid w:val="000743D2"/>
    <w:rsid w:val="00086C3F"/>
    <w:rsid w:val="00096F58"/>
    <w:rsid w:val="000D1FFF"/>
    <w:rsid w:val="000E2490"/>
    <w:rsid w:val="000E5B9A"/>
    <w:rsid w:val="000F6048"/>
    <w:rsid w:val="00127358"/>
    <w:rsid w:val="00134B7B"/>
    <w:rsid w:val="00145BC5"/>
    <w:rsid w:val="00180D62"/>
    <w:rsid w:val="0018320C"/>
    <w:rsid w:val="0019181F"/>
    <w:rsid w:val="00197732"/>
    <w:rsid w:val="001A28A0"/>
    <w:rsid w:val="001A4E13"/>
    <w:rsid w:val="001B1F7E"/>
    <w:rsid w:val="001B285B"/>
    <w:rsid w:val="001C5E68"/>
    <w:rsid w:val="001C681C"/>
    <w:rsid w:val="001D5770"/>
    <w:rsid w:val="001D7069"/>
    <w:rsid w:val="001E1381"/>
    <w:rsid w:val="001F5FDE"/>
    <w:rsid w:val="00245224"/>
    <w:rsid w:val="00256902"/>
    <w:rsid w:val="00296785"/>
    <w:rsid w:val="002B130C"/>
    <w:rsid w:val="002B755C"/>
    <w:rsid w:val="002D5B5E"/>
    <w:rsid w:val="002E029B"/>
    <w:rsid w:val="002E2A2C"/>
    <w:rsid w:val="002E3EC0"/>
    <w:rsid w:val="002E7B49"/>
    <w:rsid w:val="002F4CDD"/>
    <w:rsid w:val="002F66E9"/>
    <w:rsid w:val="0031622E"/>
    <w:rsid w:val="0033548F"/>
    <w:rsid w:val="0034652A"/>
    <w:rsid w:val="00364A84"/>
    <w:rsid w:val="00365DF0"/>
    <w:rsid w:val="00370185"/>
    <w:rsid w:val="00371D5E"/>
    <w:rsid w:val="00382534"/>
    <w:rsid w:val="003877FD"/>
    <w:rsid w:val="00390016"/>
    <w:rsid w:val="00393871"/>
    <w:rsid w:val="00395712"/>
    <w:rsid w:val="003968C5"/>
    <w:rsid w:val="00397D03"/>
    <w:rsid w:val="003C1942"/>
    <w:rsid w:val="003C29B7"/>
    <w:rsid w:val="003C541F"/>
    <w:rsid w:val="003D097F"/>
    <w:rsid w:val="003E5E11"/>
    <w:rsid w:val="003E6573"/>
    <w:rsid w:val="003F4E4F"/>
    <w:rsid w:val="00405597"/>
    <w:rsid w:val="00424AFD"/>
    <w:rsid w:val="00433DBF"/>
    <w:rsid w:val="00442D8B"/>
    <w:rsid w:val="004508AA"/>
    <w:rsid w:val="00460E80"/>
    <w:rsid w:val="00466B50"/>
    <w:rsid w:val="0047274E"/>
    <w:rsid w:val="00473BBB"/>
    <w:rsid w:val="00480C10"/>
    <w:rsid w:val="004B3D63"/>
    <w:rsid w:val="004C1E25"/>
    <w:rsid w:val="004D184A"/>
    <w:rsid w:val="004F27E5"/>
    <w:rsid w:val="00522D4D"/>
    <w:rsid w:val="00526461"/>
    <w:rsid w:val="005332F5"/>
    <w:rsid w:val="00550A1E"/>
    <w:rsid w:val="005571F6"/>
    <w:rsid w:val="00561552"/>
    <w:rsid w:val="00573C3A"/>
    <w:rsid w:val="00575821"/>
    <w:rsid w:val="00592B3D"/>
    <w:rsid w:val="005A3FE3"/>
    <w:rsid w:val="005B0AF2"/>
    <w:rsid w:val="005C1716"/>
    <w:rsid w:val="005C5D70"/>
    <w:rsid w:val="005C60FB"/>
    <w:rsid w:val="005E02B6"/>
    <w:rsid w:val="00620807"/>
    <w:rsid w:val="00623B25"/>
    <w:rsid w:val="00631BB8"/>
    <w:rsid w:val="0064151E"/>
    <w:rsid w:val="006418B8"/>
    <w:rsid w:val="006419E3"/>
    <w:rsid w:val="00645B32"/>
    <w:rsid w:val="006500BB"/>
    <w:rsid w:val="00650E4D"/>
    <w:rsid w:val="00651092"/>
    <w:rsid w:val="006554D1"/>
    <w:rsid w:val="006559A1"/>
    <w:rsid w:val="00660317"/>
    <w:rsid w:val="00665061"/>
    <w:rsid w:val="00675684"/>
    <w:rsid w:val="006814CB"/>
    <w:rsid w:val="006A4000"/>
    <w:rsid w:val="006C08BE"/>
    <w:rsid w:val="006C09DD"/>
    <w:rsid w:val="006D226D"/>
    <w:rsid w:val="006E3E2A"/>
    <w:rsid w:val="006F4E18"/>
    <w:rsid w:val="0070470C"/>
    <w:rsid w:val="00711F6C"/>
    <w:rsid w:val="00712729"/>
    <w:rsid w:val="00716C17"/>
    <w:rsid w:val="0073561C"/>
    <w:rsid w:val="00741FAF"/>
    <w:rsid w:val="00751DCF"/>
    <w:rsid w:val="007526FC"/>
    <w:rsid w:val="00754D8B"/>
    <w:rsid w:val="00772C60"/>
    <w:rsid w:val="00777E35"/>
    <w:rsid w:val="00781617"/>
    <w:rsid w:val="00782EE4"/>
    <w:rsid w:val="007A225A"/>
    <w:rsid w:val="007A7067"/>
    <w:rsid w:val="007B0B00"/>
    <w:rsid w:val="007B3737"/>
    <w:rsid w:val="007C75F5"/>
    <w:rsid w:val="007D3647"/>
    <w:rsid w:val="007F17AE"/>
    <w:rsid w:val="00807E1D"/>
    <w:rsid w:val="008125D2"/>
    <w:rsid w:val="00822E1F"/>
    <w:rsid w:val="00851922"/>
    <w:rsid w:val="00853E99"/>
    <w:rsid w:val="008578B4"/>
    <w:rsid w:val="00870845"/>
    <w:rsid w:val="00894EAE"/>
    <w:rsid w:val="008A5AFB"/>
    <w:rsid w:val="008C155A"/>
    <w:rsid w:val="008D3E86"/>
    <w:rsid w:val="008D71D5"/>
    <w:rsid w:val="008D72F6"/>
    <w:rsid w:val="008F5D5B"/>
    <w:rsid w:val="00904378"/>
    <w:rsid w:val="00905D7E"/>
    <w:rsid w:val="00910806"/>
    <w:rsid w:val="00932975"/>
    <w:rsid w:val="00946BE9"/>
    <w:rsid w:val="00951BAF"/>
    <w:rsid w:val="009629CA"/>
    <w:rsid w:val="00965722"/>
    <w:rsid w:val="00965D01"/>
    <w:rsid w:val="00983EBE"/>
    <w:rsid w:val="00994AED"/>
    <w:rsid w:val="009954EF"/>
    <w:rsid w:val="009A02EC"/>
    <w:rsid w:val="009A255B"/>
    <w:rsid w:val="009B09F2"/>
    <w:rsid w:val="009C586A"/>
    <w:rsid w:val="009D3AD4"/>
    <w:rsid w:val="009E61B6"/>
    <w:rsid w:val="009F719C"/>
    <w:rsid w:val="00A27EDE"/>
    <w:rsid w:val="00A3053B"/>
    <w:rsid w:val="00A371DF"/>
    <w:rsid w:val="00A42744"/>
    <w:rsid w:val="00A7344B"/>
    <w:rsid w:val="00A90AE1"/>
    <w:rsid w:val="00AB26FA"/>
    <w:rsid w:val="00AC59B0"/>
    <w:rsid w:val="00AC6AE6"/>
    <w:rsid w:val="00AD139A"/>
    <w:rsid w:val="00AD1D9B"/>
    <w:rsid w:val="00AD4652"/>
    <w:rsid w:val="00B17AC2"/>
    <w:rsid w:val="00B22C8C"/>
    <w:rsid w:val="00B22EBC"/>
    <w:rsid w:val="00B34681"/>
    <w:rsid w:val="00B35FB9"/>
    <w:rsid w:val="00B40546"/>
    <w:rsid w:val="00B47AD7"/>
    <w:rsid w:val="00B56B8A"/>
    <w:rsid w:val="00B7353A"/>
    <w:rsid w:val="00B91134"/>
    <w:rsid w:val="00BA1532"/>
    <w:rsid w:val="00BA6DAD"/>
    <w:rsid w:val="00BB156C"/>
    <w:rsid w:val="00BB6289"/>
    <w:rsid w:val="00BB63D6"/>
    <w:rsid w:val="00BC0FE3"/>
    <w:rsid w:val="00BC2ECF"/>
    <w:rsid w:val="00BC69BD"/>
    <w:rsid w:val="00BC726C"/>
    <w:rsid w:val="00BC7304"/>
    <w:rsid w:val="00BE1CAD"/>
    <w:rsid w:val="00BF13CB"/>
    <w:rsid w:val="00BF2794"/>
    <w:rsid w:val="00C066B5"/>
    <w:rsid w:val="00C07FD2"/>
    <w:rsid w:val="00C11434"/>
    <w:rsid w:val="00C17E32"/>
    <w:rsid w:val="00C224FE"/>
    <w:rsid w:val="00C40146"/>
    <w:rsid w:val="00C51E17"/>
    <w:rsid w:val="00C6165A"/>
    <w:rsid w:val="00C62C44"/>
    <w:rsid w:val="00C64C32"/>
    <w:rsid w:val="00C92666"/>
    <w:rsid w:val="00C96C2B"/>
    <w:rsid w:val="00C973C7"/>
    <w:rsid w:val="00CB090E"/>
    <w:rsid w:val="00CE07CE"/>
    <w:rsid w:val="00CE3065"/>
    <w:rsid w:val="00CE6AF3"/>
    <w:rsid w:val="00D017AE"/>
    <w:rsid w:val="00D105AC"/>
    <w:rsid w:val="00D122EF"/>
    <w:rsid w:val="00D17BDC"/>
    <w:rsid w:val="00D21473"/>
    <w:rsid w:val="00D31B95"/>
    <w:rsid w:val="00D32088"/>
    <w:rsid w:val="00D35201"/>
    <w:rsid w:val="00D40353"/>
    <w:rsid w:val="00D52C97"/>
    <w:rsid w:val="00D5520F"/>
    <w:rsid w:val="00D750CD"/>
    <w:rsid w:val="00D779F0"/>
    <w:rsid w:val="00D917F6"/>
    <w:rsid w:val="00D94E56"/>
    <w:rsid w:val="00DC22A0"/>
    <w:rsid w:val="00DC5E97"/>
    <w:rsid w:val="00DF3F50"/>
    <w:rsid w:val="00DF4DB9"/>
    <w:rsid w:val="00E01F36"/>
    <w:rsid w:val="00E06F3D"/>
    <w:rsid w:val="00E10257"/>
    <w:rsid w:val="00E110F1"/>
    <w:rsid w:val="00E1226A"/>
    <w:rsid w:val="00E1342E"/>
    <w:rsid w:val="00E41816"/>
    <w:rsid w:val="00E4518D"/>
    <w:rsid w:val="00E51A54"/>
    <w:rsid w:val="00E551A4"/>
    <w:rsid w:val="00E6326D"/>
    <w:rsid w:val="00E7393A"/>
    <w:rsid w:val="00EC08D8"/>
    <w:rsid w:val="00EC132E"/>
    <w:rsid w:val="00EC3530"/>
    <w:rsid w:val="00EE7B03"/>
    <w:rsid w:val="00F00C21"/>
    <w:rsid w:val="00F00F6A"/>
    <w:rsid w:val="00F12F92"/>
    <w:rsid w:val="00F17D8D"/>
    <w:rsid w:val="00F2693A"/>
    <w:rsid w:val="00F31A10"/>
    <w:rsid w:val="00F31B75"/>
    <w:rsid w:val="00F415C9"/>
    <w:rsid w:val="00F429A7"/>
    <w:rsid w:val="00F45C4B"/>
    <w:rsid w:val="00F541E1"/>
    <w:rsid w:val="00F56ABB"/>
    <w:rsid w:val="00F9588A"/>
    <w:rsid w:val="00FA6CF3"/>
    <w:rsid w:val="00FC4566"/>
    <w:rsid w:val="00FC6807"/>
    <w:rsid w:val="00FD0F50"/>
    <w:rsid w:val="00FD576C"/>
    <w:rsid w:val="00FD6C35"/>
    <w:rsid w:val="00FE2BEB"/>
    <w:rsid w:val="00FE3A35"/>
    <w:rsid w:val="00FE5106"/>
    <w:rsid w:val="00FF4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8BC92E"/>
  <w15:chartTrackingRefBased/>
  <w15:docId w15:val="{474838FE-BE00-44DD-962F-9ABAE7A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2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C1716"/>
    <w:pPr>
      <w:ind w:left="720"/>
      <w:contextualSpacing/>
    </w:pPr>
  </w:style>
  <w:style w:type="character" w:styleId="Rimandocommento">
    <w:name w:val="annotation reference"/>
    <w:basedOn w:val="Carpredefinitoparagrafo"/>
    <w:uiPriority w:val="99"/>
    <w:semiHidden/>
    <w:unhideWhenUsed/>
    <w:rsid w:val="003C29B7"/>
    <w:rPr>
      <w:sz w:val="16"/>
      <w:szCs w:val="16"/>
    </w:rPr>
  </w:style>
  <w:style w:type="paragraph" w:styleId="Testocommento">
    <w:name w:val="annotation text"/>
    <w:basedOn w:val="Normale"/>
    <w:link w:val="TestocommentoCarattere"/>
    <w:uiPriority w:val="99"/>
    <w:semiHidden/>
    <w:unhideWhenUsed/>
    <w:rsid w:val="003C29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29B7"/>
    <w:rPr>
      <w:sz w:val="20"/>
      <w:szCs w:val="20"/>
    </w:rPr>
  </w:style>
  <w:style w:type="paragraph" w:styleId="Soggettocommento">
    <w:name w:val="annotation subject"/>
    <w:basedOn w:val="Testocommento"/>
    <w:next w:val="Testocommento"/>
    <w:link w:val="SoggettocommentoCarattere"/>
    <w:uiPriority w:val="99"/>
    <w:semiHidden/>
    <w:unhideWhenUsed/>
    <w:rsid w:val="003C29B7"/>
    <w:rPr>
      <w:b/>
      <w:bCs/>
    </w:rPr>
  </w:style>
  <w:style w:type="character" w:customStyle="1" w:styleId="SoggettocommentoCarattere">
    <w:name w:val="Soggetto commento Carattere"/>
    <w:basedOn w:val="TestocommentoCarattere"/>
    <w:link w:val="Soggettocommento"/>
    <w:uiPriority w:val="99"/>
    <w:semiHidden/>
    <w:rsid w:val="003C29B7"/>
    <w:rPr>
      <w:b/>
      <w:bCs/>
      <w:sz w:val="20"/>
      <w:szCs w:val="20"/>
    </w:rPr>
  </w:style>
  <w:style w:type="paragraph" w:styleId="Testofumetto">
    <w:name w:val="Balloon Text"/>
    <w:basedOn w:val="Normale"/>
    <w:link w:val="TestofumettoCarattere"/>
    <w:uiPriority w:val="99"/>
    <w:semiHidden/>
    <w:unhideWhenUsed/>
    <w:rsid w:val="003C29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9B7"/>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C29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29B7"/>
    <w:rPr>
      <w:sz w:val="20"/>
      <w:szCs w:val="20"/>
    </w:rPr>
  </w:style>
  <w:style w:type="character" w:styleId="Rimandonotaapidipagina">
    <w:name w:val="footnote reference"/>
    <w:basedOn w:val="Carpredefinitoparagrafo"/>
    <w:uiPriority w:val="99"/>
    <w:semiHidden/>
    <w:unhideWhenUsed/>
    <w:rsid w:val="003C29B7"/>
    <w:rPr>
      <w:vertAlign w:val="superscript"/>
    </w:rPr>
  </w:style>
  <w:style w:type="paragraph" w:styleId="Intestazione">
    <w:name w:val="header"/>
    <w:basedOn w:val="Normale"/>
    <w:link w:val="IntestazioneCarattere"/>
    <w:uiPriority w:val="99"/>
    <w:unhideWhenUsed/>
    <w:rsid w:val="00777E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E35"/>
  </w:style>
  <w:style w:type="paragraph" w:styleId="Pidipagina">
    <w:name w:val="footer"/>
    <w:basedOn w:val="Normale"/>
    <w:link w:val="PidipaginaCarattere"/>
    <w:uiPriority w:val="99"/>
    <w:unhideWhenUsed/>
    <w:rsid w:val="00777E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E35"/>
  </w:style>
  <w:style w:type="paragraph" w:customStyle="1" w:styleId="firma">
    <w:name w:val="firma"/>
    <w:basedOn w:val="Normale"/>
    <w:link w:val="firmaCarattere"/>
    <w:qFormat/>
    <w:rsid w:val="00296785"/>
    <w:pPr>
      <w:widowControl w:val="0"/>
      <w:spacing w:after="0" w:line="240" w:lineRule="auto"/>
      <w:ind w:left="5670"/>
      <w:jc w:val="center"/>
    </w:pPr>
    <w:rPr>
      <w:rFonts w:ascii="Arial" w:eastAsia="Times New Roman" w:hAnsi="Arial" w:cs="Arial"/>
      <w:iCs/>
      <w:sz w:val="24"/>
      <w:szCs w:val="24"/>
    </w:rPr>
  </w:style>
  <w:style w:type="character" w:customStyle="1" w:styleId="firmaCarattere">
    <w:name w:val="firma Carattere"/>
    <w:basedOn w:val="Carpredefinitoparagrafo"/>
    <w:link w:val="firma"/>
    <w:rsid w:val="00296785"/>
    <w:rPr>
      <w:rFonts w:ascii="Arial" w:eastAsia="Times New Roman" w:hAnsi="Arial" w:cs="Arial"/>
      <w:iCs/>
      <w:sz w:val="24"/>
      <w:szCs w:val="24"/>
    </w:rPr>
  </w:style>
  <w:style w:type="character" w:customStyle="1" w:styleId="ParagrafoelencoCarattere">
    <w:name w:val="Paragrafo elenco Carattere"/>
    <w:basedOn w:val="Carpredefinitoparagrafo"/>
    <w:link w:val="Paragrafoelenco"/>
    <w:uiPriority w:val="34"/>
    <w:locked/>
    <w:rsid w:val="00A42744"/>
  </w:style>
  <w:style w:type="character" w:styleId="Collegamentoipertestuale">
    <w:name w:val="Hyperlink"/>
    <w:basedOn w:val="Carpredefinitoparagrafo"/>
    <w:uiPriority w:val="99"/>
    <w:unhideWhenUsed/>
    <w:rsid w:val="00946BE9"/>
    <w:rPr>
      <w:color w:val="0563C1" w:themeColor="hyperlink"/>
      <w:u w:val="single"/>
    </w:rPr>
  </w:style>
  <w:style w:type="paragraph" w:customStyle="1" w:styleId="Default">
    <w:name w:val="Default"/>
    <w:rsid w:val="007C75F5"/>
    <w:pPr>
      <w:autoSpaceDE w:val="0"/>
      <w:autoSpaceDN w:val="0"/>
      <w:adjustRightInd w:val="0"/>
      <w:spacing w:after="0" w:line="240" w:lineRule="auto"/>
    </w:pPr>
    <w:rPr>
      <w:rFonts w:ascii="Arial" w:hAnsi="Arial" w:cs="Arial"/>
      <w:color w:val="000000"/>
      <w:sz w:val="24"/>
      <w:szCs w:val="24"/>
    </w:rPr>
  </w:style>
  <w:style w:type="character" w:customStyle="1" w:styleId="Menzionenonrisolta1">
    <w:name w:val="Menzione non risolta1"/>
    <w:basedOn w:val="Carpredefinitoparagrafo"/>
    <w:uiPriority w:val="99"/>
    <w:semiHidden/>
    <w:unhideWhenUsed/>
    <w:rsid w:val="003D097F"/>
    <w:rPr>
      <w:color w:val="605E5C"/>
      <w:shd w:val="clear" w:color="auto" w:fill="E1DFDD"/>
    </w:rPr>
  </w:style>
  <w:style w:type="paragraph" w:styleId="NormaleWeb">
    <w:name w:val="Normal (Web)"/>
    <w:basedOn w:val="Normale"/>
    <w:uiPriority w:val="99"/>
    <w:semiHidden/>
    <w:unhideWhenUsed/>
    <w:rsid w:val="003E65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9A255B"/>
    <w:rPr>
      <w:color w:val="605E5C"/>
      <w:shd w:val="clear" w:color="auto" w:fill="E1DFDD"/>
    </w:rPr>
  </w:style>
  <w:style w:type="character" w:styleId="Collegamentovisitato">
    <w:name w:val="FollowedHyperlink"/>
    <w:basedOn w:val="Carpredefinitoparagrafo"/>
    <w:uiPriority w:val="99"/>
    <w:semiHidden/>
    <w:unhideWhenUsed/>
    <w:rsid w:val="00EC0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moscatelli@regione.marche.it" TargetMode="External"/><Relationship Id="rId13" Type="http://schemas.openxmlformats.org/officeDocument/2006/relationships/hyperlink" Target="http://www.regione.march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e.march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one.marche.it/Entra-in-Regione/Artigianato/Bandi" TargetMode="External"/><Relationship Id="rId5" Type="http://schemas.openxmlformats.org/officeDocument/2006/relationships/webSettings" Target="webSettings.xml"/><Relationship Id="rId15" Type="http://schemas.openxmlformats.org/officeDocument/2006/relationships/hyperlink" Target="mailto:marco.moscatelli@regione.marche.it" TargetMode="External"/><Relationship Id="rId10" Type="http://schemas.openxmlformats.org/officeDocument/2006/relationships/hyperlink" Target="mailto:regione.marche.artigianatoindustria@emarch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one.marche.it/Entra-in-Regione/Artigianato/Bandi" TargetMode="External"/><Relationship Id="rId14" Type="http://schemas.openxmlformats.org/officeDocument/2006/relationships/hyperlink" Target="https://www.regione.marche.it/Entra-in-Regione/Artigianato-artist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530A-041B-4555-AFCE-B4F707E2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13</Pages>
  <Words>5350</Words>
  <Characters>30501</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Ercoli</dc:creator>
  <cp:keywords/>
  <dc:description/>
  <cp:lastModifiedBy>Marco Moscatelli</cp:lastModifiedBy>
  <cp:revision>11</cp:revision>
  <cp:lastPrinted>2022-02-02T10:00:00Z</cp:lastPrinted>
  <dcterms:created xsi:type="dcterms:W3CDTF">2022-10-27T10:36:00Z</dcterms:created>
  <dcterms:modified xsi:type="dcterms:W3CDTF">2022-11-23T14:41:00Z</dcterms:modified>
</cp:coreProperties>
</file>